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566D09BB"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40524304" w14:textId="357C5456" w:rsidR="00A41BFA" w:rsidRDefault="00A41BFA" w:rsidP="00A41BFA">
      <w:pPr>
        <w:tabs>
          <w:tab w:val="left" w:leader="underscore" w:pos="9639"/>
        </w:tabs>
        <w:spacing w:after="0" w:line="240" w:lineRule="auto"/>
        <w:ind w:left="9639" w:hanging="9639"/>
        <w:rPr>
          <w:rFonts w:ascii="Times New Roman" w:hAnsi="Times New Roman"/>
          <w:sz w:val="24"/>
          <w:szCs w:val="24"/>
        </w:rPr>
      </w:pPr>
      <w:r>
        <w:rPr>
          <w:noProof/>
          <w:lang w:eastAsia="es-MX"/>
        </w:rPr>
        <w:drawing>
          <wp:inline distT="0" distB="0" distL="0" distR="0" wp14:anchorId="11E6FED0" wp14:editId="65CA24D0">
            <wp:extent cx="1187380" cy="685800"/>
            <wp:effectExtent l="0" t="0" r="0" b="0"/>
            <wp:docPr id="2693"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 name="Imagen 7" descr="/Users/Dani/Desktop/logos/c creciendo por t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3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imes New Roman" w:hAnsi="Times New Roman"/>
          <w:sz w:val="24"/>
          <w:szCs w:val="24"/>
        </w:rPr>
        <w:t xml:space="preserve">                                                                                         </w:t>
      </w:r>
      <w:r>
        <w:rPr>
          <w:noProof/>
          <w:lang w:eastAsia="es-MX"/>
        </w:rPr>
        <w:drawing>
          <wp:inline distT="0" distB="0" distL="0" distR="0" wp14:anchorId="7DBC44AD" wp14:editId="3AA38E18">
            <wp:extent cx="1322824" cy="695325"/>
            <wp:effectExtent l="0" t="0" r="0" b="0"/>
            <wp:docPr id="269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2824"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E15B324" w14:textId="15719315" w:rsidR="00A41BFA" w:rsidRDefault="00A41BFA" w:rsidP="004F234D">
      <w:pPr>
        <w:tabs>
          <w:tab w:val="left" w:leader="underscore" w:pos="9639"/>
        </w:tabs>
        <w:spacing w:after="0" w:line="240" w:lineRule="auto"/>
        <w:ind w:left="9639" w:hanging="9639"/>
        <w:jc w:val="center"/>
        <w:rPr>
          <w:rFonts w:ascii="Times New Roman" w:hAnsi="Times New Roman"/>
          <w:sz w:val="24"/>
          <w:szCs w:val="24"/>
        </w:rPr>
      </w:pPr>
    </w:p>
    <w:p w14:paraId="412437F0" w14:textId="64CEA532" w:rsidR="00A41BFA" w:rsidRDefault="00A41BFA"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315809" w:rsidP="00CB41C4">
      <w:pPr>
        <w:tabs>
          <w:tab w:val="left" w:leader="underscore" w:pos="9639"/>
        </w:tabs>
        <w:spacing w:after="0" w:line="240" w:lineRule="auto"/>
        <w:jc w:val="center"/>
        <w:rPr>
          <w:rFonts w:cs="Calibri"/>
          <w:b/>
          <w:sz w:val="28"/>
          <w:szCs w:val="28"/>
        </w:rPr>
      </w:pPr>
      <w:hyperlink r:id="rId13"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1C656A">
      <w:pPr>
        <w:tabs>
          <w:tab w:val="left" w:leader="underscore" w:pos="9639"/>
        </w:tabs>
        <w:spacing w:after="0" w:line="240" w:lineRule="auto"/>
        <w:jc w:val="right"/>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CC3216">
              <w:rPr>
                <w:noProof/>
                <w:webHidden/>
              </w:rPr>
              <w:t>1</w:t>
            </w:r>
            <w:r w:rsidR="00CC3216">
              <w:rPr>
                <w:noProof/>
                <w:webHidden/>
              </w:rPr>
              <w:fldChar w:fldCharType="end"/>
            </w:r>
          </w:hyperlink>
        </w:p>
        <w:p w14:paraId="15E53185"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14A9711E"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43654F69"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CC3216">
              <w:rPr>
                <w:noProof/>
                <w:webHidden/>
              </w:rPr>
              <w:t>3</w:t>
            </w:r>
            <w:r w:rsidR="00CC3216">
              <w:rPr>
                <w:noProof/>
                <w:webHidden/>
              </w:rPr>
              <w:fldChar w:fldCharType="end"/>
            </w:r>
          </w:hyperlink>
        </w:p>
        <w:p w14:paraId="20A43BE0"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CC3216">
              <w:rPr>
                <w:noProof/>
                <w:webHidden/>
              </w:rPr>
              <w:t>4</w:t>
            </w:r>
            <w:r w:rsidR="00CC3216">
              <w:rPr>
                <w:noProof/>
                <w:webHidden/>
              </w:rPr>
              <w:fldChar w:fldCharType="end"/>
            </w:r>
          </w:hyperlink>
        </w:p>
        <w:p w14:paraId="5799B3DA"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CC3216">
              <w:rPr>
                <w:noProof/>
                <w:webHidden/>
              </w:rPr>
              <w:t>5</w:t>
            </w:r>
            <w:r w:rsidR="00CC3216">
              <w:rPr>
                <w:noProof/>
                <w:webHidden/>
              </w:rPr>
              <w:fldChar w:fldCharType="end"/>
            </w:r>
          </w:hyperlink>
        </w:p>
        <w:p w14:paraId="3E9583DE"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08F0B50B"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155E0EDC"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546CD9AC"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6EE78DD3"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CC3216">
              <w:rPr>
                <w:noProof/>
                <w:webHidden/>
              </w:rPr>
              <w:t>8</w:t>
            </w:r>
            <w:r w:rsidR="00CC3216">
              <w:rPr>
                <w:noProof/>
                <w:webHidden/>
              </w:rPr>
              <w:fldChar w:fldCharType="end"/>
            </w:r>
          </w:hyperlink>
        </w:p>
        <w:p w14:paraId="4438B889"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CC3216">
              <w:rPr>
                <w:noProof/>
                <w:webHidden/>
              </w:rPr>
              <w:t>9</w:t>
            </w:r>
            <w:r w:rsidR="00CC3216">
              <w:rPr>
                <w:noProof/>
                <w:webHidden/>
              </w:rPr>
              <w:fldChar w:fldCharType="end"/>
            </w:r>
          </w:hyperlink>
        </w:p>
        <w:p w14:paraId="4F0C345D"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2241B066"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D190003"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53224D74" w14:textId="77777777" w:rsidR="00CC3216" w:rsidRDefault="00315809">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7372486"/>
      <w:r w:rsidRPr="000C3365">
        <w:rPr>
          <w:rFonts w:asciiTheme="minorHAnsi" w:hAnsiTheme="minorHAnsi" w:cstheme="minorHAnsi"/>
          <w:b/>
          <w:color w:val="auto"/>
          <w:sz w:val="22"/>
        </w:rPr>
        <w:t>1. Introducción:</w:t>
      </w:r>
      <w:bookmarkEnd w:id="0"/>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lastRenderedPageBreak/>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57F268BE" w:rsidR="002C2221" w:rsidRPr="00140227" w:rsidRDefault="002C2221" w:rsidP="002C2221">
      <w:pPr>
        <w:spacing w:after="0" w:line="240" w:lineRule="auto"/>
        <w:jc w:val="both"/>
        <w:rPr>
          <w:rFonts w:cs="Calibri"/>
        </w:rPr>
      </w:pPr>
      <w:r w:rsidRPr="00140227">
        <w:rPr>
          <w:rFonts w:cs="Calibri"/>
        </w:rPr>
        <w:t>El Municipio de Comon</w:t>
      </w:r>
      <w:r w:rsidR="00907911">
        <w:rPr>
          <w:rFonts w:cs="Calibri"/>
        </w:rPr>
        <w:t xml:space="preserve">fort, </w:t>
      </w:r>
      <w:proofErr w:type="spellStart"/>
      <w:r w:rsidR="00907911">
        <w:rPr>
          <w:rFonts w:cs="Calibri"/>
        </w:rPr>
        <w:t>Gto</w:t>
      </w:r>
      <w:proofErr w:type="spellEnd"/>
      <w:r w:rsidR="00907911">
        <w:rPr>
          <w:rFonts w:cs="Calibri"/>
        </w:rPr>
        <w:t>., tiene a su cargo brindar</w:t>
      </w:r>
      <w:r w:rsidRPr="00140227">
        <w:rPr>
          <w:rFonts w:cs="Calibri"/>
        </w:rPr>
        <w:t xml:space="preserve"> a los ciudadanos la prestación de servicios públicos  como son llevar a cabo  las obras públicas de infraestructura más apremiantes para sus habitantes,  el alumbrado público</w:t>
      </w:r>
      <w:r w:rsidR="00907911">
        <w:rPr>
          <w:rFonts w:cs="Calibri"/>
        </w:rPr>
        <w:t xml:space="preserve">, la recolección de basura, </w:t>
      </w:r>
      <w:r w:rsidRPr="00140227">
        <w:rPr>
          <w:rFonts w:cs="Calibri"/>
        </w:rPr>
        <w:t>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1"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1"/>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los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4D25AB" w:rsidR="007D1E76" w:rsidRPr="00E74967" w:rsidRDefault="00907911" w:rsidP="002C2221">
      <w:pPr>
        <w:tabs>
          <w:tab w:val="left" w:leader="underscore" w:pos="9639"/>
        </w:tabs>
        <w:spacing w:after="0" w:line="240" w:lineRule="auto"/>
        <w:jc w:val="both"/>
        <w:rPr>
          <w:rFonts w:cs="Calibri"/>
        </w:rPr>
      </w:pPr>
      <w:r>
        <w:rPr>
          <w:rFonts w:cs="Calibri"/>
        </w:rPr>
        <w:t>El municipio cuenta con 82</w:t>
      </w:r>
      <w:r w:rsidR="002C2221" w:rsidRPr="00140227">
        <w:rPr>
          <w:rFonts w:cs="Calibri"/>
        </w:rPr>
        <w:t>,</w:t>
      </w:r>
      <w:r>
        <w:rPr>
          <w:rFonts w:cs="Calibri"/>
        </w:rPr>
        <w:t>572</w:t>
      </w:r>
      <w:r w:rsidR="002C2221" w:rsidRPr="00140227">
        <w:rPr>
          <w:rFonts w:cs="Calibri"/>
        </w:rPr>
        <w:t xml:space="preserve"> habitantes, según el último censo del</w:t>
      </w:r>
      <w:r w:rsidR="006A4F0C">
        <w:rPr>
          <w:rFonts w:cs="Calibri"/>
        </w:rPr>
        <w:t xml:space="preserve"> 2015 del</w:t>
      </w:r>
      <w:r w:rsidR="002C2221" w:rsidRPr="00140227">
        <w:rPr>
          <w:rFonts w:cs="Calibri"/>
        </w:rPr>
        <w:t xml:space="preserve"> INEGI, y para llevar a cabo el trabajo de la administración pública, se depende principalmente de las aportaciones y participaciones que se reciben de la Federación y del Estado, ya que el impuesto local más importante es el Impuesto Inmobiliario, </w:t>
      </w:r>
      <w:r w:rsidR="002C2221">
        <w:rPr>
          <w:rFonts w:cs="Calibri"/>
        </w:rPr>
        <w:t>sin embargo sólo representa el 1</w:t>
      </w:r>
      <w:r w:rsidR="006A4F0C">
        <w:rPr>
          <w:rFonts w:cs="Calibri"/>
        </w:rPr>
        <w:t>3.15</w:t>
      </w:r>
      <w:r w:rsidR="002C2221" w:rsidRPr="00140227">
        <w:rPr>
          <w:rFonts w:cs="Calibri"/>
        </w:rPr>
        <w:t>% de la recaudación total.</w:t>
      </w:r>
      <w:r w:rsidR="002C2221"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2"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lastRenderedPageBreak/>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5552992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w:t>
      </w:r>
      <w:r w:rsidR="006A4F0C">
        <w:rPr>
          <w:rFonts w:cs="Calibri"/>
        </w:rPr>
        <w:t>,</w:t>
      </w:r>
      <w:r w:rsidRPr="00140227">
        <w:rPr>
          <w:rFonts w:cs="Calibri"/>
        </w:rPr>
        <w:t xml:space="preserve"> brindar a</w:t>
      </w:r>
      <w:r w:rsidR="006A4F0C">
        <w:rPr>
          <w:rFonts w:cs="Calibri"/>
        </w:rPr>
        <w:t xml:space="preserve">  los ciudadanos</w:t>
      </w:r>
      <w:r w:rsidRPr="00140227">
        <w:rPr>
          <w:rFonts w:cs="Calibri"/>
        </w:rPr>
        <w:t xml:space="preserve"> los servicios públicos</w:t>
      </w:r>
      <w:r w:rsidR="006A4F0C">
        <w:rPr>
          <w:rFonts w:cs="Calibri"/>
        </w:rPr>
        <w:t>,</w:t>
      </w:r>
      <w:r w:rsidRPr="00140227">
        <w:rPr>
          <w:rFonts w:cs="Calibri"/>
        </w:rPr>
        <w:t xml:space="preserve">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65850E4E" w:rsidR="00B760E5" w:rsidRPr="00140227" w:rsidRDefault="00835DB0" w:rsidP="00B760E5">
      <w:pPr>
        <w:spacing w:after="0" w:line="240" w:lineRule="auto"/>
        <w:ind w:left="720"/>
        <w:jc w:val="both"/>
        <w:rPr>
          <w:rFonts w:cs="Calibri"/>
        </w:rPr>
      </w:pPr>
      <w:r>
        <w:rPr>
          <w:rFonts w:cs="Calibri"/>
        </w:rPr>
        <w:t>Enero a diciembre de 202</w:t>
      </w:r>
      <w:r w:rsidR="00F35ABE">
        <w:rPr>
          <w:rFonts w:cs="Calibri"/>
        </w:rPr>
        <w:t>1</w:t>
      </w:r>
      <w:r w:rsidR="00B760E5"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xml:space="preserve">., es Fideicomitente y Fideicomisario del Fideicomiso GOBIERNO DEL ESTADO DE GUANAJUATO/MUNICIPIO DE COMONFORT, siendo el Gobierno del Estado de </w:t>
      </w:r>
      <w:r w:rsidRPr="00140227">
        <w:rPr>
          <w:rFonts w:cs="Calibri"/>
        </w:rPr>
        <w:lastRenderedPageBreak/>
        <w:t>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4" w:name="_Toc7372490"/>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033CDE73" w:rsidR="00B760E5" w:rsidRDefault="00B760E5" w:rsidP="00B760E5">
      <w:pPr>
        <w:ind w:firstLine="700"/>
        <w:jc w:val="both"/>
      </w:pPr>
      <w:r>
        <w:t>En el mes de diciembre del 2017 se implementó un sistema nuevo de ingresos para generación de recibos de ingreso en caja de tesorería</w:t>
      </w:r>
      <w:r w:rsidR="00BF53F7">
        <w:t xml:space="preserve"> que hasta este ejercicio 2021 se sigue utilizando</w:t>
      </w:r>
    </w:p>
    <w:p w14:paraId="0DC828B6" w14:textId="0686FA4C" w:rsidR="00B760E5" w:rsidRDefault="00B760E5" w:rsidP="00B760E5">
      <w:pPr>
        <w:ind w:firstLine="700"/>
        <w:jc w:val="both"/>
      </w:pPr>
      <w:r>
        <w:t xml:space="preserve">En el mes de agosto del 2018 se implementó un sistema de Inventario de Activo </w:t>
      </w:r>
      <w:r w:rsidR="00BF53F7">
        <w:t>Fijo para el control de bienes que hasta este ejercicio 2021 se sigue utilizando</w:t>
      </w:r>
    </w:p>
    <w:p w14:paraId="27A83B3A" w14:textId="324D9D7C" w:rsidR="009017E9" w:rsidRPr="00140227" w:rsidRDefault="009017E9" w:rsidP="00B760E5">
      <w:pPr>
        <w:ind w:firstLine="700"/>
        <w:jc w:val="both"/>
      </w:pPr>
      <w:r>
        <w:t xml:space="preserve">En el mes de octubre del 2018 el municipio recibió el nombramiento de </w:t>
      </w:r>
      <w:r w:rsidR="001C656A">
        <w:t>Pueblo Mágico</w:t>
      </w:r>
      <w:r w:rsidR="006379A0">
        <w:t xml:space="preserve">, evento que se da seguimiento y ya se cuenta con </w:t>
      </w:r>
      <w:r w:rsidR="00541BF1">
        <w:t>tres</w:t>
      </w:r>
      <w:r w:rsidR="006379A0">
        <w:t xml:space="preserve"> años del acontecimiento</w:t>
      </w:r>
      <w:r w:rsidR="001C656A">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D0ECEDD"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4DCD10C4"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r w:rsidR="00835DB0">
        <w:rPr>
          <w:rFonts w:cs="Calibri"/>
        </w:rPr>
        <w:t>adic</w:t>
      </w:r>
      <w:r w:rsidR="00835DB0" w:rsidRPr="00140227">
        <w:rPr>
          <w:rFonts w:cs="Calibri"/>
        </w:rPr>
        <w:t>iones</w:t>
      </w:r>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43C5E4A9"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98481B">
        <w:rPr>
          <w:rFonts w:cs="Calibri"/>
        </w:rPr>
        <w:t>0</w:t>
      </w:r>
      <w:r w:rsidRPr="00140227">
        <w:rPr>
          <w:rFonts w:cs="Calibri"/>
        </w:rPr>
        <w:t xml:space="preserve"> de </w:t>
      </w:r>
      <w:r w:rsidR="00541BF1">
        <w:rPr>
          <w:rFonts w:cs="Calibri"/>
        </w:rPr>
        <w:t>Septiembre</w:t>
      </w:r>
      <w:r w:rsidRPr="00140227">
        <w:rPr>
          <w:rFonts w:cs="Calibri"/>
        </w:rPr>
        <w:t xml:space="preserve"> de 20</w:t>
      </w:r>
      <w:r w:rsidR="00835DB0">
        <w:rPr>
          <w:rFonts w:cs="Calibri"/>
        </w:rPr>
        <w:t>2</w:t>
      </w:r>
      <w:r w:rsidR="0042650B">
        <w:rPr>
          <w:rFonts w:cs="Calibri"/>
        </w:rPr>
        <w:t>1</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3553DF21" w:rsidR="0059564D" w:rsidRPr="00EC226B" w:rsidRDefault="0024693D" w:rsidP="00541BF1">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CC254A">
              <w:rPr>
                <w:rFonts w:eastAsia="Times New Roman" w:cs="Arial"/>
                <w:color w:val="000000"/>
                <w:sz w:val="18"/>
                <w:szCs w:val="18"/>
                <w:lang w:eastAsia="es-ES"/>
              </w:rPr>
              <w:t>4</w:t>
            </w:r>
            <w:r w:rsidR="00541BF1">
              <w:rPr>
                <w:rFonts w:eastAsia="Times New Roman" w:cs="Arial"/>
                <w:color w:val="000000"/>
                <w:sz w:val="18"/>
                <w:szCs w:val="18"/>
                <w:lang w:eastAsia="es-ES"/>
              </w:rPr>
              <w:t>2</w:t>
            </w:r>
            <w:r>
              <w:rPr>
                <w:rFonts w:eastAsia="Times New Roman" w:cs="Arial"/>
                <w:color w:val="000000"/>
                <w:sz w:val="18"/>
                <w:szCs w:val="18"/>
                <w:lang w:eastAsia="es-ES"/>
              </w:rPr>
              <w:t>4</w:t>
            </w:r>
            <w:r w:rsidR="00CA06A4">
              <w:rPr>
                <w:rFonts w:eastAsia="Times New Roman" w:cs="Arial"/>
                <w:color w:val="000000"/>
                <w:sz w:val="18"/>
                <w:szCs w:val="18"/>
                <w:lang w:eastAsia="es-ES"/>
              </w:rPr>
              <w:t>,</w:t>
            </w:r>
            <w:r w:rsidR="00541BF1">
              <w:rPr>
                <w:rFonts w:eastAsia="Times New Roman" w:cs="Arial"/>
                <w:color w:val="000000"/>
                <w:sz w:val="18"/>
                <w:szCs w:val="18"/>
                <w:lang w:eastAsia="es-ES"/>
              </w:rPr>
              <w:t>144</w:t>
            </w:r>
            <w:r>
              <w:rPr>
                <w:rFonts w:eastAsia="Times New Roman" w:cs="Arial"/>
                <w:color w:val="000000"/>
                <w:sz w:val="18"/>
                <w:szCs w:val="18"/>
                <w:lang w:eastAsia="es-ES"/>
              </w:rPr>
              <w:t>.1</w:t>
            </w:r>
            <w:r w:rsidR="00541BF1">
              <w:rPr>
                <w:rFonts w:eastAsia="Times New Roman" w:cs="Arial"/>
                <w:color w:val="000000"/>
                <w:sz w:val="18"/>
                <w:szCs w:val="18"/>
                <w:lang w:eastAsia="es-ES"/>
              </w:rPr>
              <w:t>3</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0526CD5C" w:rsidR="0059564D" w:rsidRPr="00EC226B" w:rsidRDefault="00321274" w:rsidP="001F631B">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835DB0">
              <w:rPr>
                <w:rFonts w:eastAsia="Times New Roman" w:cs="Arial"/>
                <w:color w:val="000000"/>
                <w:sz w:val="18"/>
                <w:szCs w:val="18"/>
                <w:lang w:eastAsia="es-ES"/>
              </w:rPr>
              <w:t>,</w:t>
            </w:r>
            <w:r w:rsidR="0024693D">
              <w:rPr>
                <w:rFonts w:eastAsia="Times New Roman" w:cs="Arial"/>
                <w:color w:val="000000"/>
                <w:sz w:val="18"/>
                <w:szCs w:val="18"/>
                <w:lang w:eastAsia="es-ES"/>
              </w:rPr>
              <w:t>6</w:t>
            </w:r>
            <w:r w:rsidR="001F631B">
              <w:rPr>
                <w:rFonts w:eastAsia="Times New Roman" w:cs="Arial"/>
                <w:color w:val="000000"/>
                <w:sz w:val="18"/>
                <w:szCs w:val="18"/>
                <w:lang w:eastAsia="es-ES"/>
              </w:rPr>
              <w:t>44</w:t>
            </w:r>
            <w:r w:rsidR="00CA06A4">
              <w:rPr>
                <w:rFonts w:eastAsia="Times New Roman" w:cs="Arial"/>
                <w:color w:val="000000"/>
                <w:sz w:val="18"/>
                <w:szCs w:val="18"/>
                <w:lang w:eastAsia="es-ES"/>
              </w:rPr>
              <w:t>,</w:t>
            </w:r>
            <w:r w:rsidR="0024693D">
              <w:rPr>
                <w:rFonts w:eastAsia="Times New Roman" w:cs="Arial"/>
                <w:color w:val="000000"/>
                <w:sz w:val="18"/>
                <w:szCs w:val="18"/>
                <w:lang w:eastAsia="es-ES"/>
              </w:rPr>
              <w:t>395</w:t>
            </w:r>
            <w:r w:rsidR="00CA06A4">
              <w:rPr>
                <w:rFonts w:eastAsia="Times New Roman" w:cs="Arial"/>
                <w:color w:val="000000"/>
                <w:sz w:val="18"/>
                <w:szCs w:val="18"/>
                <w:lang w:eastAsia="es-ES"/>
              </w:rPr>
              <w:t>.</w:t>
            </w:r>
            <w:r w:rsidR="0024693D">
              <w:rPr>
                <w:rFonts w:eastAsia="Times New Roman" w:cs="Arial"/>
                <w:color w:val="000000"/>
                <w:sz w:val="18"/>
                <w:szCs w:val="18"/>
                <w:lang w:eastAsia="es-ES"/>
              </w:rPr>
              <w:t>99</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0C2D8F42" w:rsidR="0059564D" w:rsidRPr="00EC226B" w:rsidRDefault="0024693D"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833,893</w:t>
            </w:r>
            <w:r w:rsidR="00CA06A4">
              <w:rPr>
                <w:rFonts w:eastAsia="Times New Roman" w:cs="Arial"/>
                <w:color w:val="000000"/>
                <w:sz w:val="18"/>
                <w:szCs w:val="18"/>
                <w:lang w:eastAsia="es-ES"/>
              </w:rPr>
              <w:t>.88</w:t>
            </w:r>
          </w:p>
        </w:tc>
      </w:tr>
      <w:tr w:rsidR="008D3C4F" w:rsidRPr="00B10462" w14:paraId="5A2D92D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28FEFF94" w14:textId="4775B55D" w:rsidR="008D3C4F" w:rsidRPr="00B10462" w:rsidRDefault="008D3C4F" w:rsidP="007E54BC">
            <w:pPr>
              <w:spacing w:after="0" w:line="240" w:lineRule="auto"/>
              <w:rPr>
                <w:rFonts w:eastAsia="Times New Roman" w:cs="Arial"/>
                <w:sz w:val="18"/>
                <w:szCs w:val="18"/>
                <w:lang w:eastAsia="es-ES"/>
              </w:rPr>
            </w:pPr>
            <w:r>
              <w:rPr>
                <w:rFonts w:eastAsia="Times New Roman" w:cs="Arial"/>
                <w:sz w:val="18"/>
                <w:szCs w:val="18"/>
                <w:lang w:eastAsia="es-ES"/>
              </w:rPr>
              <w:t>Mobiliario y equipo para comercio y servicios</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99F9540" w14:textId="74CB5E9D" w:rsidR="008D3C4F"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26,11</w:t>
            </w:r>
            <w:r w:rsidR="008D3C4F">
              <w:rPr>
                <w:rFonts w:eastAsia="Times New Roman" w:cs="Arial"/>
                <w:color w:val="000000"/>
                <w:sz w:val="18"/>
                <w:szCs w:val="18"/>
                <w:lang w:eastAsia="es-ES"/>
              </w:rPr>
              <w:t>9.00</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697B0BFE" w:rsidR="0059564D" w:rsidRPr="00EC226B" w:rsidRDefault="008D3C4F"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w:t>
            </w:r>
            <w:r w:rsidR="0024693D">
              <w:rPr>
                <w:rFonts w:eastAsia="Times New Roman" w:cs="Arial"/>
                <w:color w:val="000000"/>
                <w:sz w:val="18"/>
                <w:szCs w:val="18"/>
                <w:lang w:eastAsia="es-ES"/>
              </w:rPr>
              <w:t>66</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24693D">
              <w:rPr>
                <w:rFonts w:eastAsia="Times New Roman" w:cs="Arial"/>
                <w:color w:val="000000"/>
                <w:sz w:val="18"/>
                <w:szCs w:val="18"/>
                <w:lang w:eastAsia="es-ES"/>
              </w:rPr>
              <w:t>1</w:t>
            </w:r>
            <w:r w:rsidR="00696E79">
              <w:rPr>
                <w:rFonts w:eastAsia="Times New Roman" w:cs="Arial"/>
                <w:color w:val="000000"/>
                <w:sz w:val="18"/>
                <w:szCs w:val="18"/>
                <w:lang w:eastAsia="es-ES"/>
              </w:rPr>
              <w:t>6.7</w:t>
            </w:r>
            <w:r>
              <w:rPr>
                <w:rFonts w:eastAsia="Times New Roman" w:cs="Arial"/>
                <w:color w:val="000000"/>
                <w:sz w:val="18"/>
                <w:szCs w:val="18"/>
                <w:lang w:eastAsia="es-ES"/>
              </w:rPr>
              <w:t>1</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099A9EDB"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r w:rsidR="00321274">
              <w:rPr>
                <w:rFonts w:eastAsia="Times New Roman" w:cs="Arial"/>
                <w:color w:val="000000"/>
                <w:sz w:val="18"/>
                <w:szCs w:val="18"/>
                <w:lang w:eastAsia="es-ES"/>
              </w:rPr>
              <w:t>.00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2FBC3D50" w:rsidR="0059564D" w:rsidRPr="00EC226B" w:rsidRDefault="008D3C4F"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1,580</w:t>
            </w:r>
            <w:r w:rsidR="00CA06A4">
              <w:rPr>
                <w:rFonts w:eastAsia="Times New Roman" w:cs="Arial"/>
                <w:color w:val="000000"/>
                <w:sz w:val="18"/>
                <w:szCs w:val="18"/>
                <w:lang w:eastAsia="es-ES"/>
              </w:rPr>
              <w:t>,</w:t>
            </w:r>
            <w:r>
              <w:rPr>
                <w:rFonts w:eastAsia="Times New Roman" w:cs="Arial"/>
                <w:color w:val="000000"/>
                <w:sz w:val="18"/>
                <w:szCs w:val="18"/>
                <w:lang w:eastAsia="es-ES"/>
              </w:rPr>
              <w:t>79</w:t>
            </w:r>
            <w:r w:rsidR="00835DB0">
              <w:rPr>
                <w:rFonts w:eastAsia="Times New Roman" w:cs="Arial"/>
                <w:color w:val="000000"/>
                <w:sz w:val="18"/>
                <w:szCs w:val="18"/>
                <w:lang w:eastAsia="es-ES"/>
              </w:rPr>
              <w:t>1</w:t>
            </w:r>
            <w:r w:rsidR="00CA06A4">
              <w:rPr>
                <w:rFonts w:eastAsia="Times New Roman" w:cs="Arial"/>
                <w:color w:val="000000"/>
                <w:sz w:val="18"/>
                <w:szCs w:val="18"/>
                <w:lang w:eastAsia="es-ES"/>
              </w:rPr>
              <w:t>.</w:t>
            </w:r>
            <w:r w:rsidR="00835DB0">
              <w:rPr>
                <w:rFonts w:eastAsia="Times New Roman" w:cs="Arial"/>
                <w:color w:val="000000"/>
                <w:sz w:val="18"/>
                <w:szCs w:val="18"/>
                <w:lang w:eastAsia="es-ES"/>
              </w:rPr>
              <w:t>66</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22CC50F9" w:rsidR="0059564D" w:rsidRPr="00EC226B" w:rsidRDefault="0024693D" w:rsidP="0024693D">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393,5</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3</w:t>
            </w:r>
            <w:r w:rsidR="00CA06A4">
              <w:rPr>
                <w:rFonts w:eastAsia="Times New Roman" w:cs="Arial"/>
                <w:color w:val="000000"/>
                <w:sz w:val="18"/>
                <w:szCs w:val="18"/>
                <w:lang w:eastAsia="es-ES"/>
              </w:rPr>
              <w:t>.6</w:t>
            </w:r>
            <w:r>
              <w:rPr>
                <w:rFonts w:eastAsia="Times New Roman" w:cs="Arial"/>
                <w:color w:val="000000"/>
                <w:sz w:val="18"/>
                <w:szCs w:val="18"/>
                <w:lang w:eastAsia="es-ES"/>
              </w:rPr>
              <w:t>0</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4DEAF688" w:rsidR="0059564D" w:rsidRPr="00EC226B" w:rsidRDefault="00CC254A" w:rsidP="00CC254A">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w:t>
            </w:r>
            <w:r w:rsidR="00CA06A4">
              <w:rPr>
                <w:rFonts w:eastAsia="Times New Roman" w:cs="Arial"/>
                <w:color w:val="000000"/>
                <w:sz w:val="18"/>
                <w:szCs w:val="18"/>
                <w:lang w:eastAsia="es-ES"/>
              </w:rPr>
              <w:t>8</w:t>
            </w:r>
            <w:r>
              <w:rPr>
                <w:rFonts w:eastAsia="Times New Roman" w:cs="Arial"/>
                <w:color w:val="000000"/>
                <w:sz w:val="18"/>
                <w:szCs w:val="18"/>
                <w:lang w:eastAsia="es-ES"/>
              </w:rPr>
              <w:t>2,385</w:t>
            </w:r>
            <w:r w:rsidR="00CA06A4">
              <w:rPr>
                <w:rFonts w:eastAsia="Times New Roman" w:cs="Arial"/>
                <w:color w:val="000000"/>
                <w:sz w:val="18"/>
                <w:szCs w:val="18"/>
                <w:lang w:eastAsia="es-ES"/>
              </w:rPr>
              <w:t>.90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7B179DF3" w:rsidR="0059564D" w:rsidRPr="00EC226B" w:rsidRDefault="00696E79" w:rsidP="001F631B">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1F631B">
              <w:rPr>
                <w:rFonts w:eastAsia="Times New Roman" w:cs="Arial"/>
                <w:color w:val="000000"/>
                <w:sz w:val="18"/>
                <w:szCs w:val="18"/>
                <w:lang w:eastAsia="es-ES"/>
              </w:rPr>
              <w:t>3</w:t>
            </w:r>
            <w:r w:rsidR="0056170D">
              <w:rPr>
                <w:rFonts w:eastAsia="Times New Roman" w:cs="Arial"/>
                <w:color w:val="000000"/>
                <w:sz w:val="18"/>
                <w:szCs w:val="18"/>
                <w:lang w:eastAsia="es-ES"/>
              </w:rPr>
              <w:t>,</w:t>
            </w:r>
            <w:r w:rsidR="001F631B">
              <w:rPr>
                <w:rFonts w:eastAsia="Times New Roman" w:cs="Arial"/>
                <w:color w:val="000000"/>
                <w:sz w:val="18"/>
                <w:szCs w:val="18"/>
                <w:lang w:eastAsia="es-ES"/>
              </w:rPr>
              <w:t>513</w:t>
            </w:r>
            <w:r w:rsidR="0059564D" w:rsidRPr="00EC226B">
              <w:rPr>
                <w:rFonts w:eastAsia="Times New Roman" w:cs="Arial"/>
                <w:color w:val="000000"/>
                <w:sz w:val="18"/>
                <w:szCs w:val="18"/>
                <w:lang w:eastAsia="es-ES"/>
              </w:rPr>
              <w:t>,</w:t>
            </w:r>
            <w:r w:rsidR="001F631B">
              <w:rPr>
                <w:rFonts w:eastAsia="Times New Roman" w:cs="Arial"/>
                <w:color w:val="000000"/>
                <w:sz w:val="18"/>
                <w:szCs w:val="18"/>
                <w:lang w:eastAsia="es-ES"/>
              </w:rPr>
              <w:t>11</w:t>
            </w:r>
            <w:r w:rsidR="00321274">
              <w:rPr>
                <w:rFonts w:eastAsia="Times New Roman" w:cs="Arial"/>
                <w:color w:val="000000"/>
                <w:sz w:val="18"/>
                <w:szCs w:val="18"/>
                <w:lang w:eastAsia="es-ES"/>
              </w:rPr>
              <w:t>1</w:t>
            </w:r>
            <w:r w:rsidR="00CA06A4">
              <w:rPr>
                <w:rFonts w:eastAsia="Times New Roman" w:cs="Arial"/>
                <w:color w:val="000000"/>
                <w:sz w:val="18"/>
                <w:szCs w:val="18"/>
                <w:lang w:eastAsia="es-ES"/>
              </w:rPr>
              <w:t>.</w:t>
            </w:r>
            <w:r w:rsidR="001F631B">
              <w:rPr>
                <w:rFonts w:eastAsia="Times New Roman" w:cs="Arial"/>
                <w:color w:val="000000"/>
                <w:sz w:val="18"/>
                <w:szCs w:val="18"/>
                <w:lang w:eastAsia="es-ES"/>
              </w:rPr>
              <w:t>9</w:t>
            </w:r>
            <w:r w:rsidR="00321274">
              <w:rPr>
                <w:rFonts w:eastAsia="Times New Roman" w:cs="Arial"/>
                <w:color w:val="000000"/>
                <w:sz w:val="18"/>
                <w:szCs w:val="18"/>
                <w:lang w:eastAsia="es-ES"/>
              </w:rPr>
              <w:t>0</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2D2B9D9A" w:rsidR="0059564D" w:rsidRPr="00EC226B" w:rsidRDefault="00696E7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62</w:t>
            </w:r>
            <w:r w:rsidR="00983799">
              <w:rPr>
                <w:rFonts w:eastAsia="Times New Roman" w:cs="Arial"/>
                <w:color w:val="000000"/>
                <w:sz w:val="18"/>
                <w:szCs w:val="18"/>
                <w:lang w:eastAsia="es-ES"/>
              </w:rPr>
              <w:t>5</w:t>
            </w:r>
            <w:r w:rsidR="0059564D" w:rsidRPr="00EC226B">
              <w:rPr>
                <w:rFonts w:eastAsia="Times New Roman" w:cs="Arial"/>
                <w:color w:val="000000"/>
                <w:sz w:val="18"/>
                <w:szCs w:val="18"/>
                <w:lang w:eastAsia="es-ES"/>
              </w:rPr>
              <w:t>,</w:t>
            </w:r>
            <w:r w:rsidR="00983799">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2D64FC3B" w:rsidR="0059564D" w:rsidRPr="00EC226B" w:rsidRDefault="0059564D" w:rsidP="001F631B">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696E79">
              <w:rPr>
                <w:rFonts w:eastAsia="Times New Roman" w:cs="Arial"/>
                <w:color w:val="000000"/>
                <w:sz w:val="18"/>
                <w:szCs w:val="18"/>
                <w:lang w:eastAsia="es-ES"/>
              </w:rPr>
              <w:t>6</w:t>
            </w:r>
            <w:r w:rsidR="001F631B">
              <w:rPr>
                <w:rFonts w:eastAsia="Times New Roman" w:cs="Arial"/>
                <w:color w:val="000000"/>
                <w:sz w:val="18"/>
                <w:szCs w:val="18"/>
                <w:lang w:eastAsia="es-ES"/>
              </w:rPr>
              <w:t>54</w:t>
            </w:r>
            <w:r w:rsidRPr="00EC226B">
              <w:rPr>
                <w:rFonts w:eastAsia="Times New Roman" w:cs="Arial"/>
                <w:color w:val="000000"/>
                <w:sz w:val="18"/>
                <w:szCs w:val="18"/>
                <w:lang w:eastAsia="es-ES"/>
              </w:rPr>
              <w:t>,</w:t>
            </w:r>
            <w:r w:rsidR="001F631B">
              <w:rPr>
                <w:rFonts w:eastAsia="Times New Roman" w:cs="Arial"/>
                <w:color w:val="000000"/>
                <w:sz w:val="18"/>
                <w:szCs w:val="18"/>
                <w:lang w:eastAsia="es-ES"/>
              </w:rPr>
              <w:t>543.32</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52F4B5C2" w:rsidR="0059564D" w:rsidRPr="00EC226B" w:rsidRDefault="001F631B" w:rsidP="001F631B">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552</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154</w:t>
            </w:r>
            <w:r w:rsidR="00983799">
              <w:rPr>
                <w:rFonts w:eastAsia="Times New Roman" w:cs="Arial"/>
                <w:color w:val="000000"/>
                <w:sz w:val="18"/>
                <w:szCs w:val="18"/>
                <w:lang w:eastAsia="es-ES"/>
              </w:rPr>
              <w:t>.02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6991D5E3" w:rsidR="0059564D" w:rsidRPr="00EC226B" w:rsidRDefault="00CC254A" w:rsidP="00CC254A">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704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33</w:t>
            </w:r>
            <w:r w:rsidR="00835DB0">
              <w:rPr>
                <w:rFonts w:eastAsia="Times New Roman" w:cs="Arial"/>
                <w:color w:val="000000"/>
                <w:sz w:val="18"/>
                <w:szCs w:val="18"/>
                <w:lang w:eastAsia="es-ES"/>
              </w:rPr>
              <w:t>1</w:t>
            </w:r>
            <w:r w:rsidR="00983799">
              <w:rPr>
                <w:rFonts w:eastAsia="Times New Roman" w:cs="Arial"/>
                <w:color w:val="000000"/>
                <w:sz w:val="18"/>
                <w:szCs w:val="18"/>
                <w:lang w:eastAsia="es-ES"/>
              </w:rPr>
              <w:t>.</w:t>
            </w:r>
            <w:r w:rsidR="00835DB0">
              <w:rPr>
                <w:rFonts w:eastAsia="Times New Roman" w:cs="Arial"/>
                <w:color w:val="000000"/>
                <w:sz w:val="18"/>
                <w:szCs w:val="18"/>
                <w:lang w:eastAsia="es-ES"/>
              </w:rPr>
              <w:t>1</w:t>
            </w:r>
            <w:r w:rsidR="00983799">
              <w:rPr>
                <w:rFonts w:eastAsia="Times New Roman" w:cs="Arial"/>
                <w:color w:val="000000"/>
                <w:sz w:val="18"/>
                <w:szCs w:val="18"/>
                <w:lang w:eastAsia="es-ES"/>
              </w:rPr>
              <w:t>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49285B7E" w:rsidR="0059564D" w:rsidRPr="00EC226B" w:rsidRDefault="0024693D" w:rsidP="001F631B">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6170D">
              <w:rPr>
                <w:rFonts w:eastAsia="Times New Roman" w:cs="Arial"/>
                <w:color w:val="000000"/>
                <w:sz w:val="18"/>
                <w:szCs w:val="18"/>
                <w:lang w:eastAsia="es-ES"/>
              </w:rPr>
              <w:t>,</w:t>
            </w:r>
            <w:r w:rsidR="001F631B">
              <w:rPr>
                <w:rFonts w:eastAsia="Times New Roman" w:cs="Arial"/>
                <w:color w:val="000000"/>
                <w:sz w:val="18"/>
                <w:szCs w:val="18"/>
                <w:lang w:eastAsia="es-ES"/>
              </w:rPr>
              <w:t>584</w:t>
            </w:r>
            <w:r w:rsidR="0059564D" w:rsidRPr="00EC226B">
              <w:rPr>
                <w:rFonts w:eastAsia="Times New Roman" w:cs="Arial"/>
                <w:color w:val="000000"/>
                <w:sz w:val="18"/>
                <w:szCs w:val="18"/>
                <w:lang w:eastAsia="es-ES"/>
              </w:rPr>
              <w:t>,</w:t>
            </w:r>
            <w:r w:rsidR="001F631B">
              <w:rPr>
                <w:rFonts w:eastAsia="Times New Roman" w:cs="Arial"/>
                <w:color w:val="000000"/>
                <w:sz w:val="18"/>
                <w:szCs w:val="18"/>
                <w:lang w:eastAsia="es-ES"/>
              </w:rPr>
              <w:t>924</w:t>
            </w:r>
            <w:r w:rsidR="008D3C4F">
              <w:rPr>
                <w:rFonts w:eastAsia="Times New Roman" w:cs="Arial"/>
                <w:color w:val="000000"/>
                <w:sz w:val="18"/>
                <w:szCs w:val="18"/>
                <w:lang w:eastAsia="es-ES"/>
              </w:rPr>
              <w:t>.</w:t>
            </w:r>
            <w:r w:rsidR="001F631B">
              <w:rPr>
                <w:rFonts w:eastAsia="Times New Roman" w:cs="Arial"/>
                <w:color w:val="000000"/>
                <w:sz w:val="18"/>
                <w:szCs w:val="18"/>
                <w:lang w:eastAsia="es-ES"/>
              </w:rPr>
              <w:t>38</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21E20F6F"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r w:rsidR="00321274">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0F59B378"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648,19</w:t>
            </w:r>
            <w:r w:rsidR="00983799">
              <w:rPr>
                <w:rFonts w:eastAsia="Times New Roman" w:cs="Arial"/>
                <w:color w:val="000000"/>
                <w:sz w:val="18"/>
                <w:szCs w:val="18"/>
                <w:lang w:eastAsia="es-ES"/>
              </w:rPr>
              <w:t>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669A07AC" w:rsidR="0059564D" w:rsidRPr="00EC226B" w:rsidRDefault="008D3C4F"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321274">
              <w:rPr>
                <w:rFonts w:eastAsia="Times New Roman" w:cs="Arial"/>
                <w:color w:val="000000"/>
                <w:sz w:val="18"/>
                <w:szCs w:val="18"/>
                <w:lang w:eastAsia="es-ES"/>
              </w:rPr>
              <w:t>0</w:t>
            </w:r>
            <w:r>
              <w:rPr>
                <w:rFonts w:eastAsia="Times New Roman" w:cs="Arial"/>
                <w:color w:val="000000"/>
                <w:sz w:val="18"/>
                <w:szCs w:val="18"/>
                <w:lang w:eastAsia="es-ES"/>
              </w:rPr>
              <w:t>9,608</w:t>
            </w:r>
            <w:r w:rsidR="00983799">
              <w:rPr>
                <w:rFonts w:eastAsia="Times New Roman" w:cs="Arial"/>
                <w:color w:val="000000"/>
                <w:sz w:val="18"/>
                <w:szCs w:val="18"/>
                <w:lang w:eastAsia="es-ES"/>
              </w:rPr>
              <w:t>.</w:t>
            </w:r>
            <w:r w:rsidR="00321274">
              <w:rPr>
                <w:rFonts w:eastAsia="Times New Roman" w:cs="Arial"/>
                <w:color w:val="000000"/>
                <w:sz w:val="18"/>
                <w:szCs w:val="18"/>
                <w:lang w:eastAsia="es-ES"/>
              </w:rPr>
              <w:t>7</w:t>
            </w:r>
            <w:r w:rsidR="00983799">
              <w:rPr>
                <w:rFonts w:eastAsia="Times New Roman" w:cs="Arial"/>
                <w:color w:val="000000"/>
                <w:sz w:val="18"/>
                <w:szCs w:val="18"/>
                <w:lang w:eastAsia="es-ES"/>
              </w:rPr>
              <w:t>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36E153F3" w:rsidR="0059564D" w:rsidRPr="00EC226B" w:rsidRDefault="008D3C4F"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59564D" w:rsidRPr="00EC226B">
              <w:rPr>
                <w:rFonts w:eastAsia="Times New Roman" w:cs="Arial"/>
                <w:color w:val="000000"/>
                <w:sz w:val="18"/>
                <w:szCs w:val="18"/>
                <w:lang w:eastAsia="es-ES"/>
              </w:rPr>
              <w:t>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336A5086" w:rsidR="0059564D" w:rsidRPr="00EC226B" w:rsidRDefault="00321274" w:rsidP="001F631B">
            <w:pPr>
              <w:spacing w:after="0" w:line="240" w:lineRule="auto"/>
              <w:jc w:val="right"/>
              <w:rPr>
                <w:rFonts w:eastAsia="Times New Roman" w:cs="Arial"/>
                <w:sz w:val="18"/>
                <w:szCs w:val="18"/>
                <w:lang w:eastAsia="es-ES"/>
              </w:rPr>
            </w:pPr>
            <w:r>
              <w:rPr>
                <w:rFonts w:eastAsia="Times New Roman" w:cs="Arial"/>
                <w:sz w:val="18"/>
                <w:szCs w:val="18"/>
                <w:lang w:eastAsia="es-ES"/>
              </w:rPr>
              <w:t>5</w:t>
            </w:r>
            <w:r w:rsidR="001F631B">
              <w:rPr>
                <w:rFonts w:eastAsia="Times New Roman" w:cs="Arial"/>
                <w:sz w:val="18"/>
                <w:szCs w:val="18"/>
                <w:lang w:eastAsia="es-ES"/>
              </w:rPr>
              <w:t>9</w:t>
            </w:r>
            <w:r w:rsidR="0059564D" w:rsidRPr="00EC226B">
              <w:rPr>
                <w:rFonts w:eastAsia="Times New Roman" w:cs="Arial"/>
                <w:sz w:val="18"/>
                <w:szCs w:val="18"/>
                <w:lang w:eastAsia="es-ES"/>
              </w:rPr>
              <w:t>,</w:t>
            </w:r>
            <w:r w:rsidR="00CC254A">
              <w:rPr>
                <w:rFonts w:eastAsia="Times New Roman" w:cs="Arial"/>
                <w:sz w:val="18"/>
                <w:szCs w:val="18"/>
                <w:lang w:eastAsia="es-ES"/>
              </w:rPr>
              <w:t>2</w:t>
            </w:r>
            <w:r w:rsidR="001F631B">
              <w:rPr>
                <w:rFonts w:eastAsia="Times New Roman" w:cs="Arial"/>
                <w:sz w:val="18"/>
                <w:szCs w:val="18"/>
                <w:lang w:eastAsia="es-ES"/>
              </w:rPr>
              <w:t>77</w:t>
            </w:r>
            <w:r w:rsidR="0059564D" w:rsidRPr="00EC226B">
              <w:rPr>
                <w:rFonts w:eastAsia="Times New Roman" w:cs="Arial"/>
                <w:sz w:val="18"/>
                <w:szCs w:val="18"/>
                <w:lang w:eastAsia="es-ES"/>
              </w:rPr>
              <w:t>,</w:t>
            </w:r>
            <w:r w:rsidR="001F631B">
              <w:rPr>
                <w:rFonts w:eastAsia="Times New Roman" w:cs="Arial"/>
                <w:sz w:val="18"/>
                <w:szCs w:val="18"/>
                <w:lang w:eastAsia="es-ES"/>
              </w:rPr>
              <w:t>692</w:t>
            </w:r>
            <w:r w:rsidR="00CA06A4">
              <w:rPr>
                <w:rFonts w:eastAsia="Times New Roman" w:cs="Arial"/>
                <w:sz w:val="18"/>
                <w:szCs w:val="18"/>
                <w:lang w:eastAsia="es-ES"/>
              </w:rPr>
              <w:t>.</w:t>
            </w:r>
            <w:r w:rsidR="001F631B">
              <w:rPr>
                <w:rFonts w:eastAsia="Times New Roman" w:cs="Arial"/>
                <w:sz w:val="18"/>
                <w:szCs w:val="18"/>
                <w:lang w:eastAsia="es-ES"/>
              </w:rPr>
              <w:t>94</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5E7050BE" w:rsidR="0059564D" w:rsidRPr="00EC226B" w:rsidRDefault="00CA06A4" w:rsidP="00CC254A">
            <w:pPr>
              <w:spacing w:after="0" w:line="240" w:lineRule="auto"/>
              <w:jc w:val="right"/>
              <w:rPr>
                <w:rFonts w:eastAsia="Times New Roman" w:cs="Arial"/>
                <w:sz w:val="18"/>
                <w:szCs w:val="18"/>
                <w:lang w:eastAsia="es-ES"/>
              </w:rPr>
            </w:pPr>
            <w:r>
              <w:rPr>
                <w:rFonts w:eastAsia="Times New Roman" w:cs="Arial"/>
                <w:sz w:val="18"/>
                <w:szCs w:val="18"/>
                <w:lang w:eastAsia="es-ES"/>
              </w:rPr>
              <w:t>3</w:t>
            </w:r>
            <w:r w:rsidR="002A3C64">
              <w:rPr>
                <w:rFonts w:eastAsia="Times New Roman" w:cs="Arial"/>
                <w:sz w:val="18"/>
                <w:szCs w:val="18"/>
                <w:lang w:eastAsia="es-ES"/>
              </w:rPr>
              <w:t>7</w:t>
            </w:r>
            <w:r w:rsidR="0059564D" w:rsidRPr="00EC226B">
              <w:rPr>
                <w:rFonts w:eastAsia="Times New Roman" w:cs="Arial"/>
                <w:sz w:val="18"/>
                <w:szCs w:val="18"/>
                <w:lang w:eastAsia="es-ES"/>
              </w:rPr>
              <w:t>,</w:t>
            </w:r>
            <w:r w:rsidR="00CC254A">
              <w:rPr>
                <w:rFonts w:eastAsia="Times New Roman" w:cs="Arial"/>
                <w:sz w:val="18"/>
                <w:szCs w:val="18"/>
                <w:lang w:eastAsia="es-ES"/>
              </w:rPr>
              <w:t>098</w:t>
            </w:r>
            <w:r w:rsidR="0059564D" w:rsidRPr="00EC226B">
              <w:rPr>
                <w:rFonts w:eastAsia="Times New Roman" w:cs="Arial"/>
                <w:sz w:val="18"/>
                <w:szCs w:val="18"/>
                <w:lang w:eastAsia="es-ES"/>
              </w:rPr>
              <w:t>,</w:t>
            </w:r>
            <w:r w:rsidR="00CC254A">
              <w:rPr>
                <w:rFonts w:eastAsia="Times New Roman" w:cs="Arial"/>
                <w:sz w:val="18"/>
                <w:szCs w:val="18"/>
                <w:lang w:eastAsia="es-ES"/>
              </w:rPr>
              <w:t>84</w:t>
            </w:r>
            <w:r w:rsidR="002A3C64">
              <w:rPr>
                <w:rFonts w:eastAsia="Times New Roman" w:cs="Arial"/>
                <w:sz w:val="18"/>
                <w:szCs w:val="18"/>
                <w:lang w:eastAsia="es-ES"/>
              </w:rPr>
              <w:t>1.40</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320640FA" w:rsidR="0059564D" w:rsidRPr="00EC226B" w:rsidRDefault="001F631B" w:rsidP="001F631B">
            <w:pPr>
              <w:spacing w:after="0" w:line="240" w:lineRule="auto"/>
              <w:jc w:val="right"/>
              <w:rPr>
                <w:rFonts w:eastAsia="Times New Roman" w:cs="Arial"/>
                <w:sz w:val="18"/>
                <w:szCs w:val="18"/>
                <w:lang w:eastAsia="es-ES"/>
              </w:rPr>
            </w:pPr>
            <w:r>
              <w:rPr>
                <w:rFonts w:eastAsia="Times New Roman" w:cs="Arial"/>
                <w:sz w:val="18"/>
                <w:szCs w:val="18"/>
                <w:lang w:eastAsia="es-ES"/>
              </w:rPr>
              <w:t>22</w:t>
            </w:r>
            <w:r w:rsidR="0059564D" w:rsidRPr="00EC226B">
              <w:rPr>
                <w:rFonts w:eastAsia="Times New Roman" w:cs="Arial"/>
                <w:sz w:val="18"/>
                <w:szCs w:val="18"/>
                <w:lang w:eastAsia="es-ES"/>
              </w:rPr>
              <w:t>,</w:t>
            </w:r>
            <w:r>
              <w:rPr>
                <w:rFonts w:eastAsia="Times New Roman" w:cs="Arial"/>
                <w:sz w:val="18"/>
                <w:szCs w:val="18"/>
                <w:lang w:eastAsia="es-ES"/>
              </w:rPr>
              <w:t>178</w:t>
            </w:r>
            <w:r w:rsidR="0059564D" w:rsidRPr="00EC226B">
              <w:rPr>
                <w:rFonts w:eastAsia="Times New Roman" w:cs="Arial"/>
                <w:sz w:val="18"/>
                <w:szCs w:val="18"/>
                <w:lang w:eastAsia="es-ES"/>
              </w:rPr>
              <w:t>,</w:t>
            </w:r>
            <w:r w:rsidR="00772266">
              <w:rPr>
                <w:rFonts w:eastAsia="Times New Roman" w:cs="Arial"/>
                <w:sz w:val="18"/>
                <w:szCs w:val="18"/>
                <w:lang w:eastAsia="es-ES"/>
              </w:rPr>
              <w:t>3</w:t>
            </w:r>
            <w:r>
              <w:rPr>
                <w:rFonts w:eastAsia="Times New Roman" w:cs="Arial"/>
                <w:sz w:val="18"/>
                <w:szCs w:val="18"/>
                <w:lang w:eastAsia="es-ES"/>
              </w:rPr>
              <w:t>51</w:t>
            </w:r>
            <w:r w:rsidR="00CA06A4">
              <w:rPr>
                <w:rFonts w:eastAsia="Times New Roman" w:cs="Arial"/>
                <w:sz w:val="18"/>
                <w:szCs w:val="18"/>
                <w:lang w:eastAsia="es-ES"/>
              </w:rPr>
              <w:t>.</w:t>
            </w:r>
            <w:r>
              <w:rPr>
                <w:rFonts w:eastAsia="Times New Roman" w:cs="Arial"/>
                <w:sz w:val="18"/>
                <w:szCs w:val="18"/>
                <w:lang w:eastAsia="es-ES"/>
              </w:rPr>
              <w:t>54</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7372495"/>
      <w:r w:rsidRPr="00644A2E">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36FFD22D"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88"/>
        <w:gridCol w:w="1220"/>
        <w:gridCol w:w="1200"/>
        <w:gridCol w:w="1188"/>
        <w:gridCol w:w="1192"/>
        <w:gridCol w:w="1192"/>
      </w:tblGrid>
      <w:tr w:rsidR="0059564D" w:rsidRPr="009836AF" w14:paraId="7148F29E" w14:textId="77777777" w:rsidTr="00590C12">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Concepto</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16387D26"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1715DB30"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0E449C3C" w:rsidR="0059564D" w:rsidRPr="007977B5" w:rsidRDefault="0059564D" w:rsidP="00590C12">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8</w:t>
            </w:r>
          </w:p>
        </w:tc>
        <w:tc>
          <w:tcPr>
            <w:tcW w:w="1174" w:type="dxa"/>
            <w:tcBorders>
              <w:top w:val="single" w:sz="4" w:space="0" w:color="auto"/>
              <w:left w:val="nil"/>
              <w:bottom w:val="single" w:sz="4" w:space="0" w:color="auto"/>
              <w:right w:val="single" w:sz="4" w:space="0" w:color="auto"/>
            </w:tcBorders>
            <w:vAlign w:val="center"/>
          </w:tcPr>
          <w:p w14:paraId="5E09CBF0" w14:textId="683AE442" w:rsidR="0059564D" w:rsidRPr="007977B5" w:rsidRDefault="0059564D" w:rsidP="00590C12">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9</w:t>
            </w:r>
          </w:p>
        </w:tc>
        <w:tc>
          <w:tcPr>
            <w:tcW w:w="1199" w:type="dxa"/>
            <w:tcBorders>
              <w:top w:val="single" w:sz="4" w:space="0" w:color="auto"/>
              <w:left w:val="nil"/>
              <w:bottom w:val="single" w:sz="4" w:space="0" w:color="auto"/>
              <w:right w:val="single" w:sz="4" w:space="0" w:color="auto"/>
            </w:tcBorders>
            <w:vAlign w:val="center"/>
          </w:tcPr>
          <w:p w14:paraId="38E18C6E" w14:textId="04228A2A" w:rsidR="0059564D" w:rsidRPr="007977B5" w:rsidRDefault="00590C12" w:rsidP="00590C1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2020</w:t>
            </w:r>
          </w:p>
        </w:tc>
        <w:tc>
          <w:tcPr>
            <w:tcW w:w="1199" w:type="dxa"/>
            <w:tcBorders>
              <w:top w:val="single" w:sz="4" w:space="0" w:color="auto"/>
              <w:left w:val="nil"/>
              <w:bottom w:val="single" w:sz="4" w:space="0" w:color="auto"/>
              <w:right w:val="single" w:sz="4" w:space="0" w:color="auto"/>
            </w:tcBorders>
            <w:vAlign w:val="center"/>
          </w:tcPr>
          <w:p w14:paraId="3FD5346C" w14:textId="702EFA68" w:rsidR="0059564D" w:rsidRPr="007977B5" w:rsidRDefault="0059564D" w:rsidP="00481E4F">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98481B">
              <w:rPr>
                <w:rFonts w:eastAsia="Times New Roman"/>
                <w:b/>
                <w:color w:val="000000"/>
                <w:sz w:val="18"/>
                <w:szCs w:val="18"/>
                <w:lang w:eastAsia="es-ES"/>
              </w:rPr>
              <w:t>0</w:t>
            </w:r>
            <w:r w:rsidRPr="007977B5">
              <w:rPr>
                <w:rFonts w:eastAsia="Times New Roman"/>
                <w:b/>
                <w:color w:val="000000"/>
                <w:sz w:val="18"/>
                <w:szCs w:val="18"/>
                <w:lang w:eastAsia="es-ES"/>
              </w:rPr>
              <w:t>.</w:t>
            </w:r>
            <w:r w:rsidR="0098481B">
              <w:rPr>
                <w:rFonts w:eastAsia="Times New Roman"/>
                <w:b/>
                <w:color w:val="000000"/>
                <w:sz w:val="18"/>
                <w:szCs w:val="18"/>
                <w:lang w:eastAsia="es-ES"/>
              </w:rPr>
              <w:t>0</w:t>
            </w:r>
            <w:r w:rsidR="00481E4F">
              <w:rPr>
                <w:rFonts w:eastAsia="Times New Roman"/>
                <w:b/>
                <w:color w:val="000000"/>
                <w:sz w:val="18"/>
                <w:szCs w:val="18"/>
                <w:lang w:eastAsia="es-ES"/>
              </w:rPr>
              <w:t>9</w:t>
            </w:r>
            <w:r w:rsidR="00590C12">
              <w:rPr>
                <w:rFonts w:eastAsia="Times New Roman"/>
                <w:b/>
                <w:color w:val="000000"/>
                <w:sz w:val="18"/>
                <w:szCs w:val="18"/>
                <w:lang w:eastAsia="es-ES"/>
              </w:rPr>
              <w:t>.2021</w:t>
            </w:r>
          </w:p>
        </w:tc>
      </w:tr>
      <w:tr w:rsidR="00590C12" w:rsidRPr="009836AF" w14:paraId="60EF0C61" w14:textId="77777777" w:rsidTr="00590C12">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590C12" w:rsidRPr="009836AF" w:rsidRDefault="00590C12" w:rsidP="00590C12">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88" w:type="dxa"/>
            <w:tcBorders>
              <w:top w:val="nil"/>
              <w:left w:val="nil"/>
              <w:bottom w:val="single" w:sz="4" w:space="0" w:color="auto"/>
              <w:right w:val="single" w:sz="4" w:space="0" w:color="auto"/>
            </w:tcBorders>
            <w:shd w:val="clear" w:color="auto" w:fill="auto"/>
            <w:noWrap/>
            <w:hideMark/>
          </w:tcPr>
          <w:p w14:paraId="46757B6B" w14:textId="77777777" w:rsidR="00590C12" w:rsidRDefault="00590C12" w:rsidP="00590C12">
            <w:pPr>
              <w:spacing w:after="0" w:line="240" w:lineRule="auto"/>
              <w:jc w:val="right"/>
              <w:rPr>
                <w:rFonts w:eastAsia="Times New Roman"/>
                <w:color w:val="000000"/>
                <w:sz w:val="18"/>
                <w:szCs w:val="18"/>
                <w:lang w:eastAsia="es-ES"/>
              </w:rPr>
            </w:pPr>
          </w:p>
          <w:p w14:paraId="3FA553B4" w14:textId="240C98C1"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20" w:type="dxa"/>
            <w:tcBorders>
              <w:top w:val="nil"/>
              <w:left w:val="nil"/>
              <w:bottom w:val="single" w:sz="4" w:space="0" w:color="auto"/>
              <w:right w:val="single" w:sz="4" w:space="0" w:color="auto"/>
            </w:tcBorders>
            <w:shd w:val="clear" w:color="auto" w:fill="auto"/>
            <w:noWrap/>
            <w:hideMark/>
          </w:tcPr>
          <w:p w14:paraId="2DEB347F" w14:textId="77777777" w:rsidR="00590C12" w:rsidRDefault="00590C12" w:rsidP="00590C12">
            <w:pPr>
              <w:spacing w:after="0" w:line="240" w:lineRule="auto"/>
              <w:jc w:val="right"/>
              <w:rPr>
                <w:rFonts w:eastAsia="Times New Roman"/>
                <w:color w:val="000000"/>
                <w:sz w:val="18"/>
                <w:szCs w:val="18"/>
                <w:lang w:eastAsia="es-ES"/>
              </w:rPr>
            </w:pPr>
          </w:p>
          <w:p w14:paraId="4488E3FA" w14:textId="3349B737"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shd w:val="clear" w:color="auto" w:fill="auto"/>
            <w:noWrap/>
            <w:hideMark/>
          </w:tcPr>
          <w:p w14:paraId="4D4113B4"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2F72BAAC" w14:textId="549DB189"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174" w:type="dxa"/>
            <w:tcBorders>
              <w:top w:val="nil"/>
              <w:left w:val="nil"/>
              <w:bottom w:val="single" w:sz="4" w:space="0" w:color="auto"/>
              <w:right w:val="single" w:sz="4" w:space="0" w:color="auto"/>
            </w:tcBorders>
          </w:tcPr>
          <w:p w14:paraId="594658E1"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D1C7946" w14:textId="7ACC9F3A"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34,175,747.84</w:t>
            </w:r>
          </w:p>
        </w:tc>
        <w:tc>
          <w:tcPr>
            <w:tcW w:w="1199" w:type="dxa"/>
            <w:tcBorders>
              <w:top w:val="nil"/>
              <w:left w:val="nil"/>
              <w:bottom w:val="single" w:sz="4" w:space="0" w:color="auto"/>
              <w:right w:val="single" w:sz="4" w:space="0" w:color="auto"/>
            </w:tcBorders>
          </w:tcPr>
          <w:p w14:paraId="48E8608E"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15CCF5F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34,582,498.07</w:t>
            </w:r>
          </w:p>
        </w:tc>
        <w:tc>
          <w:tcPr>
            <w:tcW w:w="1199" w:type="dxa"/>
            <w:tcBorders>
              <w:top w:val="nil"/>
              <w:left w:val="nil"/>
              <w:bottom w:val="single" w:sz="4" w:space="0" w:color="auto"/>
              <w:right w:val="single" w:sz="4" w:space="0" w:color="auto"/>
            </w:tcBorders>
          </w:tcPr>
          <w:p w14:paraId="39B82B08"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64601A17" w:rsidR="00590C12" w:rsidRDefault="004C498C" w:rsidP="004C498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33,</w:t>
            </w:r>
            <w:r w:rsidR="007D0A7B">
              <w:rPr>
                <w:rFonts w:eastAsia="Times New Roman"/>
                <w:color w:val="000000"/>
                <w:sz w:val="18"/>
                <w:szCs w:val="18"/>
                <w:lang w:eastAsia="es-ES"/>
              </w:rPr>
              <w:t>6</w:t>
            </w:r>
            <w:r>
              <w:rPr>
                <w:rFonts w:eastAsia="Times New Roman"/>
                <w:color w:val="000000"/>
                <w:sz w:val="18"/>
                <w:szCs w:val="18"/>
                <w:lang w:eastAsia="es-ES"/>
              </w:rPr>
              <w:t>28,492.</w:t>
            </w:r>
            <w:r w:rsidR="007D0A7B">
              <w:rPr>
                <w:rFonts w:eastAsia="Times New Roman"/>
                <w:color w:val="000000"/>
                <w:sz w:val="18"/>
                <w:szCs w:val="18"/>
                <w:lang w:eastAsia="es-ES"/>
              </w:rPr>
              <w:t>0</w:t>
            </w:r>
            <w:r>
              <w:rPr>
                <w:rFonts w:eastAsia="Times New Roman"/>
                <w:color w:val="000000"/>
                <w:sz w:val="18"/>
                <w:szCs w:val="18"/>
                <w:lang w:eastAsia="es-ES"/>
              </w:rPr>
              <w:t>8</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3AE2ED88" w14:textId="77777777" w:rsidR="00590C12" w:rsidRDefault="00590C12"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86" w:type="dxa"/>
        <w:jc w:val="center"/>
        <w:tblCellMar>
          <w:left w:w="70" w:type="dxa"/>
          <w:right w:w="70" w:type="dxa"/>
        </w:tblCellMar>
        <w:tblLook w:val="04A0" w:firstRow="1" w:lastRow="0" w:firstColumn="1" w:lastColumn="0" w:noHBand="0" w:noVBand="1"/>
      </w:tblPr>
      <w:tblGrid>
        <w:gridCol w:w="1838"/>
        <w:gridCol w:w="1134"/>
        <w:gridCol w:w="1051"/>
        <w:gridCol w:w="1134"/>
        <w:gridCol w:w="1279"/>
        <w:gridCol w:w="1279"/>
        <w:gridCol w:w="1279"/>
      </w:tblGrid>
      <w:tr w:rsidR="00FC519C" w:rsidRPr="009836AF" w14:paraId="6C2D3992" w14:textId="77777777" w:rsidTr="0098481B">
        <w:trPr>
          <w:trHeight w:val="2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Fondos varios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45AA0394"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6</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1E898740"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7D4DED74"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8</w:t>
            </w:r>
          </w:p>
        </w:tc>
        <w:tc>
          <w:tcPr>
            <w:tcW w:w="1362" w:type="dxa"/>
            <w:tcBorders>
              <w:top w:val="single" w:sz="4" w:space="0" w:color="auto"/>
              <w:left w:val="nil"/>
              <w:bottom w:val="single" w:sz="4" w:space="0" w:color="auto"/>
              <w:right w:val="single" w:sz="4" w:space="0" w:color="auto"/>
            </w:tcBorders>
            <w:vAlign w:val="bottom"/>
          </w:tcPr>
          <w:p w14:paraId="1BD2D562" w14:textId="34EBCFE3"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9</w:t>
            </w:r>
          </w:p>
        </w:tc>
        <w:tc>
          <w:tcPr>
            <w:tcW w:w="1279" w:type="dxa"/>
            <w:tcBorders>
              <w:top w:val="single" w:sz="4" w:space="0" w:color="auto"/>
              <w:left w:val="nil"/>
              <w:bottom w:val="single" w:sz="4" w:space="0" w:color="auto"/>
              <w:right w:val="single" w:sz="4" w:space="0" w:color="auto"/>
            </w:tcBorders>
            <w:vAlign w:val="bottom"/>
          </w:tcPr>
          <w:p w14:paraId="724DA49A" w14:textId="71C99F70" w:rsidR="00FC519C" w:rsidRPr="007977B5" w:rsidRDefault="00FC519C" w:rsidP="00FC519C">
            <w:pPr>
              <w:spacing w:after="0" w:line="240" w:lineRule="auto"/>
              <w:contextualSpacing/>
              <w:jc w:val="center"/>
              <w:rPr>
                <w:rFonts w:eastAsia="Times New Roman"/>
                <w:b/>
                <w:color w:val="000000"/>
                <w:sz w:val="18"/>
                <w:szCs w:val="18"/>
                <w:lang w:eastAsia="es-ES"/>
              </w:rPr>
            </w:pPr>
            <w:r>
              <w:rPr>
                <w:rFonts w:eastAsia="Times New Roman"/>
                <w:b/>
                <w:color w:val="000000"/>
                <w:sz w:val="18"/>
                <w:szCs w:val="18"/>
                <w:lang w:eastAsia="es-ES"/>
              </w:rPr>
              <w:t>2020</w:t>
            </w:r>
          </w:p>
        </w:tc>
        <w:tc>
          <w:tcPr>
            <w:tcW w:w="1188" w:type="dxa"/>
            <w:tcBorders>
              <w:top w:val="single" w:sz="4" w:space="0" w:color="auto"/>
              <w:left w:val="nil"/>
              <w:bottom w:val="single" w:sz="4" w:space="0" w:color="auto"/>
              <w:right w:val="single" w:sz="4" w:space="0" w:color="auto"/>
            </w:tcBorders>
            <w:vAlign w:val="bottom"/>
          </w:tcPr>
          <w:p w14:paraId="3FF319B0" w14:textId="4B5C17C1" w:rsidR="00FC519C" w:rsidRPr="007977B5" w:rsidRDefault="00FC519C" w:rsidP="0098481B">
            <w:pPr>
              <w:spacing w:after="0" w:line="240" w:lineRule="auto"/>
              <w:contextualSpacing/>
              <w:jc w:val="center"/>
              <w:rPr>
                <w:rFonts w:eastAsia="Times New Roman"/>
                <w:b/>
                <w:color w:val="000000"/>
                <w:sz w:val="18"/>
                <w:szCs w:val="18"/>
                <w:lang w:eastAsia="es-ES"/>
              </w:rPr>
            </w:pPr>
            <w:r>
              <w:rPr>
                <w:rFonts w:eastAsia="Times New Roman"/>
                <w:b/>
                <w:color w:val="000000"/>
                <w:sz w:val="18"/>
                <w:szCs w:val="18"/>
                <w:lang w:eastAsia="es-ES"/>
              </w:rPr>
              <w:t>3</w:t>
            </w:r>
            <w:r w:rsidR="0098481B">
              <w:rPr>
                <w:rFonts w:eastAsia="Times New Roman"/>
                <w:b/>
                <w:color w:val="000000"/>
                <w:sz w:val="18"/>
                <w:szCs w:val="18"/>
                <w:lang w:eastAsia="es-ES"/>
              </w:rPr>
              <w:t>0</w:t>
            </w:r>
            <w:r>
              <w:rPr>
                <w:rFonts w:eastAsia="Times New Roman"/>
                <w:b/>
                <w:color w:val="000000"/>
                <w:sz w:val="18"/>
                <w:szCs w:val="18"/>
                <w:lang w:eastAsia="es-ES"/>
              </w:rPr>
              <w:t>.0</w:t>
            </w:r>
            <w:r w:rsidR="00481E4F">
              <w:rPr>
                <w:rFonts w:eastAsia="Times New Roman"/>
                <w:b/>
                <w:color w:val="000000"/>
                <w:sz w:val="18"/>
                <w:szCs w:val="18"/>
                <w:lang w:eastAsia="es-ES"/>
              </w:rPr>
              <w:t>9</w:t>
            </w:r>
            <w:r>
              <w:rPr>
                <w:rFonts w:eastAsia="Times New Roman"/>
                <w:b/>
                <w:color w:val="000000"/>
                <w:sz w:val="18"/>
                <w:szCs w:val="18"/>
                <w:lang w:eastAsia="es-ES"/>
              </w:rPr>
              <w:t>.2021</w:t>
            </w:r>
          </w:p>
        </w:tc>
      </w:tr>
      <w:tr w:rsidR="00FC519C" w:rsidRPr="009836AF" w14:paraId="16D07553"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34" w:type="dxa"/>
            <w:tcBorders>
              <w:top w:val="nil"/>
              <w:left w:val="nil"/>
              <w:bottom w:val="single" w:sz="4" w:space="0" w:color="auto"/>
              <w:right w:val="single" w:sz="4" w:space="0" w:color="auto"/>
            </w:tcBorders>
            <w:shd w:val="clear" w:color="auto" w:fill="auto"/>
            <w:noWrap/>
          </w:tcPr>
          <w:p w14:paraId="53F98D82" w14:textId="77777777" w:rsidR="00FC519C" w:rsidRDefault="00FC519C" w:rsidP="00FC519C">
            <w:pPr>
              <w:spacing w:after="0" w:line="240" w:lineRule="auto"/>
              <w:jc w:val="right"/>
              <w:rPr>
                <w:rFonts w:eastAsia="Times New Roman"/>
                <w:color w:val="000000"/>
                <w:sz w:val="18"/>
                <w:szCs w:val="18"/>
                <w:lang w:eastAsia="es-ES"/>
              </w:rPr>
            </w:pPr>
          </w:p>
          <w:p w14:paraId="7A324322" w14:textId="27B68F7E"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051" w:type="dxa"/>
            <w:tcBorders>
              <w:top w:val="nil"/>
              <w:left w:val="nil"/>
              <w:bottom w:val="single" w:sz="4" w:space="0" w:color="auto"/>
              <w:right w:val="single" w:sz="4" w:space="0" w:color="auto"/>
            </w:tcBorders>
            <w:shd w:val="clear" w:color="auto" w:fill="auto"/>
            <w:noWrap/>
          </w:tcPr>
          <w:p w14:paraId="4DF58125" w14:textId="77777777" w:rsidR="00FC519C" w:rsidRDefault="00FC519C" w:rsidP="00FC519C">
            <w:pPr>
              <w:spacing w:after="0" w:line="240" w:lineRule="auto"/>
              <w:jc w:val="right"/>
              <w:rPr>
                <w:rFonts w:eastAsia="Times New Roman"/>
                <w:color w:val="000000"/>
                <w:sz w:val="18"/>
                <w:szCs w:val="18"/>
                <w:lang w:eastAsia="es-ES"/>
              </w:rPr>
            </w:pPr>
          </w:p>
          <w:p w14:paraId="754673F9" w14:textId="5E683DC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134" w:type="dxa"/>
            <w:tcBorders>
              <w:top w:val="nil"/>
              <w:left w:val="nil"/>
              <w:bottom w:val="single" w:sz="4" w:space="0" w:color="auto"/>
              <w:right w:val="single" w:sz="4" w:space="0" w:color="auto"/>
            </w:tcBorders>
            <w:shd w:val="clear" w:color="auto" w:fill="auto"/>
            <w:noWrap/>
          </w:tcPr>
          <w:p w14:paraId="71D6EDF6" w14:textId="77777777" w:rsidR="00FC519C" w:rsidRDefault="00FC519C" w:rsidP="00FC519C">
            <w:pPr>
              <w:spacing w:after="0" w:line="240" w:lineRule="auto"/>
              <w:jc w:val="right"/>
              <w:rPr>
                <w:rFonts w:eastAsia="Times New Roman"/>
                <w:color w:val="000000"/>
                <w:sz w:val="18"/>
                <w:szCs w:val="18"/>
                <w:lang w:eastAsia="es-ES"/>
              </w:rPr>
            </w:pPr>
          </w:p>
          <w:p w14:paraId="55B020BB" w14:textId="5D73FAD7"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362" w:type="dxa"/>
            <w:tcBorders>
              <w:top w:val="nil"/>
              <w:left w:val="nil"/>
              <w:bottom w:val="single" w:sz="4" w:space="0" w:color="auto"/>
              <w:right w:val="single" w:sz="4" w:space="0" w:color="auto"/>
            </w:tcBorders>
          </w:tcPr>
          <w:p w14:paraId="31868347" w14:textId="77777777" w:rsidR="00FC519C" w:rsidRDefault="00FC519C" w:rsidP="00FC519C">
            <w:pPr>
              <w:spacing w:after="0" w:line="240" w:lineRule="auto"/>
              <w:jc w:val="right"/>
              <w:rPr>
                <w:rFonts w:eastAsia="Times New Roman"/>
                <w:color w:val="000000"/>
                <w:sz w:val="18"/>
                <w:szCs w:val="18"/>
                <w:lang w:eastAsia="es-ES"/>
              </w:rPr>
            </w:pPr>
          </w:p>
          <w:p w14:paraId="3A6830B2" w14:textId="1066F80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104,711,088.70</w:t>
            </w:r>
          </w:p>
        </w:tc>
        <w:tc>
          <w:tcPr>
            <w:tcW w:w="1279" w:type="dxa"/>
            <w:tcBorders>
              <w:top w:val="nil"/>
              <w:left w:val="nil"/>
              <w:bottom w:val="single" w:sz="4" w:space="0" w:color="auto"/>
              <w:right w:val="single" w:sz="4" w:space="0" w:color="auto"/>
            </w:tcBorders>
          </w:tcPr>
          <w:p w14:paraId="52CB57D6" w14:textId="77777777" w:rsidR="00FC519C" w:rsidRDefault="00FC519C" w:rsidP="00FC519C">
            <w:pPr>
              <w:spacing w:after="0" w:line="240" w:lineRule="auto"/>
              <w:jc w:val="right"/>
              <w:rPr>
                <w:rFonts w:eastAsia="Times New Roman"/>
                <w:color w:val="000000"/>
                <w:sz w:val="18"/>
                <w:szCs w:val="18"/>
                <w:lang w:eastAsia="es-ES"/>
              </w:rPr>
            </w:pPr>
          </w:p>
          <w:p w14:paraId="6C52F368" w14:textId="5DF5854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109,071,463.60</w:t>
            </w:r>
          </w:p>
        </w:tc>
        <w:tc>
          <w:tcPr>
            <w:tcW w:w="1188" w:type="dxa"/>
            <w:tcBorders>
              <w:top w:val="nil"/>
              <w:left w:val="nil"/>
              <w:bottom w:val="single" w:sz="4" w:space="0" w:color="auto"/>
              <w:right w:val="single" w:sz="4" w:space="0" w:color="auto"/>
            </w:tcBorders>
          </w:tcPr>
          <w:p w14:paraId="7A23CCF8" w14:textId="77777777" w:rsidR="00FC519C" w:rsidRDefault="00FC519C" w:rsidP="00FC519C">
            <w:pPr>
              <w:spacing w:after="0" w:line="240" w:lineRule="auto"/>
              <w:jc w:val="right"/>
              <w:rPr>
                <w:rFonts w:eastAsia="Times New Roman"/>
                <w:color w:val="000000"/>
                <w:sz w:val="18"/>
                <w:szCs w:val="18"/>
                <w:lang w:eastAsia="es-ES"/>
              </w:rPr>
            </w:pPr>
          </w:p>
          <w:p w14:paraId="4671CCF4" w14:textId="66B25B94" w:rsidR="00FC519C" w:rsidRDefault="00481E4F" w:rsidP="00481E4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80,241,764.</w:t>
            </w:r>
            <w:r w:rsidR="00FB196B">
              <w:rPr>
                <w:rFonts w:eastAsia="Times New Roman"/>
                <w:color w:val="000000"/>
                <w:sz w:val="18"/>
                <w:szCs w:val="18"/>
                <w:lang w:eastAsia="es-ES"/>
              </w:rPr>
              <w:t>1</w:t>
            </w:r>
            <w:r>
              <w:rPr>
                <w:rFonts w:eastAsia="Times New Roman"/>
                <w:color w:val="000000"/>
                <w:sz w:val="18"/>
                <w:szCs w:val="18"/>
                <w:lang w:eastAsia="es-ES"/>
              </w:rPr>
              <w:t>4</w:t>
            </w:r>
          </w:p>
        </w:tc>
      </w:tr>
      <w:tr w:rsidR="00FC519C" w:rsidRPr="009836AF" w14:paraId="345922B7"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34" w:type="dxa"/>
            <w:tcBorders>
              <w:top w:val="nil"/>
              <w:left w:val="nil"/>
              <w:bottom w:val="single" w:sz="4" w:space="0" w:color="auto"/>
              <w:right w:val="single" w:sz="4" w:space="0" w:color="auto"/>
            </w:tcBorders>
            <w:shd w:val="clear" w:color="auto" w:fill="auto"/>
            <w:noWrap/>
          </w:tcPr>
          <w:p w14:paraId="5F7530B8" w14:textId="77777777" w:rsidR="00FC519C" w:rsidRDefault="00FC519C" w:rsidP="00FC519C">
            <w:pPr>
              <w:spacing w:after="0" w:line="240" w:lineRule="auto"/>
              <w:jc w:val="right"/>
              <w:rPr>
                <w:rFonts w:eastAsia="Times New Roman"/>
                <w:color w:val="000000"/>
                <w:sz w:val="18"/>
                <w:szCs w:val="18"/>
                <w:lang w:eastAsia="es-ES"/>
              </w:rPr>
            </w:pPr>
          </w:p>
          <w:p w14:paraId="4A9F397C" w14:textId="2DDAF111"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051" w:type="dxa"/>
            <w:tcBorders>
              <w:top w:val="nil"/>
              <w:left w:val="nil"/>
              <w:bottom w:val="single" w:sz="4" w:space="0" w:color="auto"/>
              <w:right w:val="single" w:sz="4" w:space="0" w:color="auto"/>
            </w:tcBorders>
            <w:shd w:val="clear" w:color="auto" w:fill="auto"/>
            <w:noWrap/>
          </w:tcPr>
          <w:p w14:paraId="27FA878A" w14:textId="77777777" w:rsidR="00FC519C" w:rsidRDefault="00FC519C" w:rsidP="00FC519C">
            <w:pPr>
              <w:spacing w:after="0" w:line="240" w:lineRule="auto"/>
              <w:jc w:val="right"/>
              <w:rPr>
                <w:rFonts w:eastAsia="Times New Roman"/>
                <w:color w:val="000000"/>
                <w:sz w:val="18"/>
                <w:szCs w:val="18"/>
                <w:lang w:eastAsia="es-ES"/>
              </w:rPr>
            </w:pPr>
          </w:p>
          <w:p w14:paraId="596D3591" w14:textId="512E7A2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134" w:type="dxa"/>
            <w:tcBorders>
              <w:top w:val="nil"/>
              <w:left w:val="nil"/>
              <w:bottom w:val="single" w:sz="4" w:space="0" w:color="auto"/>
              <w:right w:val="single" w:sz="4" w:space="0" w:color="auto"/>
            </w:tcBorders>
            <w:shd w:val="clear" w:color="auto" w:fill="auto"/>
            <w:noWrap/>
          </w:tcPr>
          <w:p w14:paraId="65A3DD91" w14:textId="77777777" w:rsidR="00FC519C" w:rsidRDefault="00FC519C" w:rsidP="00FC519C">
            <w:pPr>
              <w:spacing w:after="0" w:line="240" w:lineRule="auto"/>
              <w:jc w:val="right"/>
              <w:rPr>
                <w:rFonts w:eastAsia="Times New Roman"/>
                <w:color w:val="000000"/>
                <w:sz w:val="18"/>
                <w:szCs w:val="18"/>
                <w:lang w:eastAsia="es-ES"/>
              </w:rPr>
            </w:pPr>
          </w:p>
          <w:p w14:paraId="7E4AEF4C" w14:textId="5A77EF7F"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362" w:type="dxa"/>
            <w:tcBorders>
              <w:top w:val="nil"/>
              <w:left w:val="nil"/>
              <w:bottom w:val="single" w:sz="4" w:space="0" w:color="auto"/>
              <w:right w:val="single" w:sz="4" w:space="0" w:color="auto"/>
            </w:tcBorders>
          </w:tcPr>
          <w:p w14:paraId="17FB3347" w14:textId="77777777" w:rsidR="00FC519C" w:rsidRDefault="00FC519C" w:rsidP="00FC519C">
            <w:pPr>
              <w:spacing w:after="0" w:line="240" w:lineRule="auto"/>
              <w:jc w:val="right"/>
              <w:rPr>
                <w:rFonts w:eastAsia="Times New Roman"/>
                <w:color w:val="000000"/>
                <w:sz w:val="18"/>
                <w:szCs w:val="18"/>
                <w:lang w:eastAsia="es-ES"/>
              </w:rPr>
            </w:pPr>
          </w:p>
          <w:p w14:paraId="5E057B1A" w14:textId="1AEADFD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54,655,847.16</w:t>
            </w:r>
          </w:p>
        </w:tc>
        <w:tc>
          <w:tcPr>
            <w:tcW w:w="1279" w:type="dxa"/>
            <w:tcBorders>
              <w:top w:val="nil"/>
              <w:left w:val="nil"/>
              <w:bottom w:val="single" w:sz="4" w:space="0" w:color="auto"/>
              <w:right w:val="single" w:sz="4" w:space="0" w:color="auto"/>
            </w:tcBorders>
          </w:tcPr>
          <w:p w14:paraId="1897B1C2" w14:textId="77777777" w:rsidR="00FC519C" w:rsidRDefault="00FC519C" w:rsidP="00FC519C">
            <w:pPr>
              <w:spacing w:after="0" w:line="240" w:lineRule="auto"/>
              <w:jc w:val="right"/>
              <w:rPr>
                <w:rFonts w:eastAsia="Times New Roman"/>
                <w:color w:val="000000"/>
                <w:sz w:val="18"/>
                <w:szCs w:val="18"/>
                <w:lang w:eastAsia="es-ES"/>
              </w:rPr>
            </w:pPr>
          </w:p>
          <w:p w14:paraId="14B41DDE" w14:textId="0E8B0F36"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56,455,567.89</w:t>
            </w:r>
          </w:p>
        </w:tc>
        <w:tc>
          <w:tcPr>
            <w:tcW w:w="1188" w:type="dxa"/>
            <w:tcBorders>
              <w:top w:val="nil"/>
              <w:left w:val="nil"/>
              <w:bottom w:val="single" w:sz="4" w:space="0" w:color="auto"/>
              <w:right w:val="single" w:sz="4" w:space="0" w:color="auto"/>
            </w:tcBorders>
          </w:tcPr>
          <w:p w14:paraId="73B9D1B9" w14:textId="77777777" w:rsidR="00FC519C" w:rsidRDefault="00FC519C" w:rsidP="00FC519C">
            <w:pPr>
              <w:spacing w:after="0" w:line="240" w:lineRule="auto"/>
              <w:jc w:val="right"/>
              <w:rPr>
                <w:rFonts w:eastAsia="Times New Roman"/>
                <w:color w:val="000000"/>
                <w:sz w:val="18"/>
                <w:szCs w:val="18"/>
                <w:lang w:eastAsia="es-ES"/>
              </w:rPr>
            </w:pPr>
          </w:p>
          <w:p w14:paraId="2E84B67A" w14:textId="176D3325" w:rsidR="00FC519C" w:rsidRDefault="004C498C" w:rsidP="004C498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49,868,599.35</w:t>
            </w:r>
          </w:p>
        </w:tc>
      </w:tr>
      <w:tr w:rsidR="00FC519C" w:rsidRPr="009836AF" w14:paraId="7E7F7E96"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34" w:type="dxa"/>
            <w:tcBorders>
              <w:top w:val="nil"/>
              <w:left w:val="nil"/>
              <w:bottom w:val="single" w:sz="4" w:space="0" w:color="auto"/>
              <w:right w:val="single" w:sz="4" w:space="0" w:color="auto"/>
            </w:tcBorders>
            <w:shd w:val="clear" w:color="auto" w:fill="auto"/>
            <w:noWrap/>
          </w:tcPr>
          <w:p w14:paraId="4C4FE3EB" w14:textId="77777777" w:rsidR="00FC519C"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35C4A309" w14:textId="2FE7903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051" w:type="dxa"/>
            <w:tcBorders>
              <w:top w:val="nil"/>
              <w:left w:val="nil"/>
              <w:bottom w:val="single" w:sz="4" w:space="0" w:color="auto"/>
              <w:right w:val="single" w:sz="4" w:space="0" w:color="auto"/>
            </w:tcBorders>
            <w:shd w:val="clear" w:color="auto" w:fill="auto"/>
            <w:noWrap/>
          </w:tcPr>
          <w:p w14:paraId="53AF64B6" w14:textId="27E69F9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134" w:type="dxa"/>
            <w:tcBorders>
              <w:top w:val="nil"/>
              <w:left w:val="nil"/>
              <w:bottom w:val="single" w:sz="4" w:space="0" w:color="auto"/>
              <w:right w:val="single" w:sz="4" w:space="0" w:color="auto"/>
            </w:tcBorders>
            <w:shd w:val="clear" w:color="auto" w:fill="auto"/>
            <w:noWrap/>
          </w:tcPr>
          <w:p w14:paraId="5B224144" w14:textId="77777777" w:rsidR="00FC519C" w:rsidRDefault="00FC519C" w:rsidP="00FC519C">
            <w:pPr>
              <w:spacing w:after="0" w:line="240" w:lineRule="auto"/>
              <w:jc w:val="right"/>
              <w:rPr>
                <w:rFonts w:eastAsia="Times New Roman"/>
                <w:color w:val="000000"/>
                <w:sz w:val="18"/>
                <w:szCs w:val="18"/>
                <w:lang w:eastAsia="es-ES"/>
              </w:rPr>
            </w:pPr>
          </w:p>
          <w:p w14:paraId="3EFBC0BB" w14:textId="4C2EADF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362" w:type="dxa"/>
            <w:tcBorders>
              <w:top w:val="nil"/>
              <w:left w:val="nil"/>
              <w:bottom w:val="single" w:sz="4" w:space="0" w:color="auto"/>
              <w:right w:val="single" w:sz="4" w:space="0" w:color="auto"/>
            </w:tcBorders>
          </w:tcPr>
          <w:p w14:paraId="5B844A9B" w14:textId="77777777" w:rsidR="00FC519C" w:rsidRDefault="00FC519C" w:rsidP="00FC519C">
            <w:pPr>
              <w:spacing w:after="0" w:line="240" w:lineRule="auto"/>
              <w:jc w:val="right"/>
              <w:rPr>
                <w:rFonts w:eastAsia="Times New Roman"/>
                <w:color w:val="000000"/>
                <w:sz w:val="18"/>
                <w:szCs w:val="18"/>
                <w:lang w:eastAsia="es-ES"/>
              </w:rPr>
            </w:pPr>
          </w:p>
          <w:p w14:paraId="1A7EA0FE" w14:textId="7D2F0AC0"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55,927,426.93</w:t>
            </w:r>
          </w:p>
        </w:tc>
        <w:tc>
          <w:tcPr>
            <w:tcW w:w="1279" w:type="dxa"/>
            <w:tcBorders>
              <w:top w:val="nil"/>
              <w:left w:val="nil"/>
              <w:bottom w:val="single" w:sz="4" w:space="0" w:color="auto"/>
              <w:right w:val="single" w:sz="4" w:space="0" w:color="auto"/>
            </w:tcBorders>
          </w:tcPr>
          <w:p w14:paraId="256B9EB8" w14:textId="77777777" w:rsidR="00FC519C" w:rsidRDefault="00FC519C" w:rsidP="00FC519C">
            <w:pPr>
              <w:spacing w:after="0" w:line="240" w:lineRule="auto"/>
              <w:jc w:val="right"/>
              <w:rPr>
                <w:rFonts w:eastAsia="Times New Roman"/>
                <w:color w:val="000000"/>
                <w:sz w:val="18"/>
                <w:szCs w:val="18"/>
                <w:lang w:eastAsia="es-ES"/>
              </w:rPr>
            </w:pPr>
          </w:p>
          <w:p w14:paraId="06F2EFAB" w14:textId="2CB4C1FA"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57,649,769.40</w:t>
            </w:r>
          </w:p>
        </w:tc>
        <w:tc>
          <w:tcPr>
            <w:tcW w:w="1188" w:type="dxa"/>
            <w:tcBorders>
              <w:top w:val="nil"/>
              <w:left w:val="nil"/>
              <w:bottom w:val="single" w:sz="4" w:space="0" w:color="auto"/>
              <w:right w:val="single" w:sz="4" w:space="0" w:color="auto"/>
            </w:tcBorders>
          </w:tcPr>
          <w:p w14:paraId="7B1D8F1A" w14:textId="77777777" w:rsidR="00FC519C" w:rsidRDefault="00FC519C" w:rsidP="00FC519C">
            <w:pPr>
              <w:spacing w:after="0" w:line="240" w:lineRule="auto"/>
              <w:jc w:val="right"/>
              <w:rPr>
                <w:rFonts w:eastAsia="Times New Roman"/>
                <w:color w:val="000000"/>
                <w:sz w:val="18"/>
                <w:szCs w:val="18"/>
                <w:lang w:eastAsia="es-ES"/>
              </w:rPr>
            </w:pPr>
          </w:p>
          <w:p w14:paraId="46A9E33D" w14:textId="6F2C150F" w:rsidR="00FC519C" w:rsidRDefault="004C498C" w:rsidP="004C498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40,13</w:t>
            </w:r>
            <w:r w:rsidR="00FB196B">
              <w:rPr>
                <w:rFonts w:eastAsia="Times New Roman"/>
                <w:color w:val="000000"/>
                <w:sz w:val="18"/>
                <w:szCs w:val="18"/>
                <w:lang w:eastAsia="es-ES"/>
              </w:rPr>
              <w:t>9,7</w:t>
            </w:r>
            <w:r>
              <w:rPr>
                <w:rFonts w:eastAsia="Times New Roman"/>
                <w:color w:val="000000"/>
                <w:sz w:val="18"/>
                <w:szCs w:val="18"/>
                <w:lang w:eastAsia="es-ES"/>
              </w:rPr>
              <w:t>00.</w:t>
            </w:r>
            <w:r w:rsidR="00FB196B">
              <w:rPr>
                <w:rFonts w:eastAsia="Times New Roman"/>
                <w:color w:val="000000"/>
                <w:sz w:val="18"/>
                <w:szCs w:val="18"/>
                <w:lang w:eastAsia="es-ES"/>
              </w:rPr>
              <w:t>5</w:t>
            </w:r>
            <w:r>
              <w:rPr>
                <w:rFonts w:eastAsia="Times New Roman"/>
                <w:color w:val="000000"/>
                <w:sz w:val="18"/>
                <w:szCs w:val="18"/>
                <w:lang w:eastAsia="es-ES"/>
              </w:rPr>
              <w:t>3</w:t>
            </w:r>
          </w:p>
        </w:tc>
      </w:tr>
      <w:tr w:rsidR="00FC519C" w:rsidRPr="009836AF" w14:paraId="46FF333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34" w:type="dxa"/>
            <w:tcBorders>
              <w:top w:val="nil"/>
              <w:left w:val="nil"/>
              <w:bottom w:val="single" w:sz="4" w:space="0" w:color="auto"/>
              <w:right w:val="single" w:sz="4" w:space="0" w:color="auto"/>
            </w:tcBorders>
            <w:shd w:val="clear" w:color="auto" w:fill="auto"/>
            <w:noWrap/>
          </w:tcPr>
          <w:p w14:paraId="7B93EDA8" w14:textId="77777777" w:rsidR="00FC519C" w:rsidRDefault="00FC519C" w:rsidP="00FC519C">
            <w:pPr>
              <w:spacing w:after="0" w:line="240" w:lineRule="auto"/>
              <w:jc w:val="right"/>
              <w:rPr>
                <w:rFonts w:eastAsia="Times New Roman"/>
                <w:color w:val="000000"/>
                <w:sz w:val="18"/>
                <w:szCs w:val="18"/>
                <w:lang w:eastAsia="es-ES"/>
              </w:rPr>
            </w:pPr>
          </w:p>
          <w:p w14:paraId="2F7D5C08" w14:textId="751133C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051" w:type="dxa"/>
            <w:tcBorders>
              <w:top w:val="nil"/>
              <w:left w:val="nil"/>
              <w:bottom w:val="single" w:sz="4" w:space="0" w:color="auto"/>
              <w:right w:val="single" w:sz="4" w:space="0" w:color="auto"/>
            </w:tcBorders>
            <w:shd w:val="clear" w:color="auto" w:fill="auto"/>
            <w:noWrap/>
          </w:tcPr>
          <w:p w14:paraId="1C5C1CD4" w14:textId="77777777" w:rsidR="00FC519C" w:rsidRDefault="00FC519C" w:rsidP="00FC519C">
            <w:pPr>
              <w:spacing w:after="0" w:line="240" w:lineRule="auto"/>
              <w:jc w:val="right"/>
              <w:rPr>
                <w:rFonts w:eastAsia="Times New Roman"/>
                <w:color w:val="000000"/>
                <w:sz w:val="18"/>
                <w:szCs w:val="18"/>
                <w:lang w:eastAsia="es-ES"/>
              </w:rPr>
            </w:pPr>
          </w:p>
          <w:p w14:paraId="77405E5E" w14:textId="14CAB2A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134" w:type="dxa"/>
            <w:tcBorders>
              <w:top w:val="nil"/>
              <w:left w:val="nil"/>
              <w:bottom w:val="single" w:sz="4" w:space="0" w:color="auto"/>
              <w:right w:val="single" w:sz="4" w:space="0" w:color="auto"/>
            </w:tcBorders>
            <w:shd w:val="clear" w:color="auto" w:fill="auto"/>
            <w:noWrap/>
          </w:tcPr>
          <w:p w14:paraId="5E5EE723" w14:textId="77777777" w:rsidR="00FC519C" w:rsidRDefault="00FC519C" w:rsidP="00FC519C">
            <w:pPr>
              <w:spacing w:after="0" w:line="240" w:lineRule="auto"/>
              <w:jc w:val="right"/>
              <w:rPr>
                <w:rFonts w:eastAsia="Times New Roman"/>
                <w:color w:val="000000"/>
                <w:sz w:val="18"/>
                <w:szCs w:val="18"/>
                <w:lang w:eastAsia="es-ES"/>
              </w:rPr>
            </w:pPr>
          </w:p>
          <w:p w14:paraId="4147C47A" w14:textId="79D61861"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362" w:type="dxa"/>
            <w:tcBorders>
              <w:top w:val="nil"/>
              <w:left w:val="nil"/>
              <w:bottom w:val="single" w:sz="4" w:space="0" w:color="auto"/>
              <w:right w:val="single" w:sz="4" w:space="0" w:color="auto"/>
            </w:tcBorders>
          </w:tcPr>
          <w:p w14:paraId="2CE62AF9" w14:textId="77777777" w:rsidR="00FC519C" w:rsidRDefault="00FC519C" w:rsidP="00FC519C">
            <w:pPr>
              <w:spacing w:after="0" w:line="240" w:lineRule="auto"/>
              <w:jc w:val="right"/>
              <w:rPr>
                <w:rFonts w:eastAsia="Times New Roman"/>
                <w:color w:val="000000"/>
                <w:sz w:val="18"/>
                <w:szCs w:val="18"/>
                <w:lang w:eastAsia="es-ES"/>
              </w:rPr>
            </w:pPr>
          </w:p>
          <w:p w14:paraId="0B534D67" w14:textId="150B55BF"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8,994,198.12</w:t>
            </w:r>
          </w:p>
        </w:tc>
        <w:tc>
          <w:tcPr>
            <w:tcW w:w="1279" w:type="dxa"/>
            <w:tcBorders>
              <w:top w:val="nil"/>
              <w:left w:val="nil"/>
              <w:bottom w:val="single" w:sz="4" w:space="0" w:color="auto"/>
              <w:right w:val="single" w:sz="4" w:space="0" w:color="auto"/>
            </w:tcBorders>
          </w:tcPr>
          <w:p w14:paraId="6AAA2F74" w14:textId="77777777" w:rsidR="00FC519C" w:rsidRDefault="00FC519C" w:rsidP="00FC519C">
            <w:pPr>
              <w:spacing w:after="0" w:line="240" w:lineRule="auto"/>
              <w:jc w:val="right"/>
              <w:rPr>
                <w:rFonts w:eastAsia="Times New Roman"/>
                <w:color w:val="000000"/>
                <w:sz w:val="18"/>
                <w:szCs w:val="18"/>
                <w:lang w:eastAsia="es-ES"/>
              </w:rPr>
            </w:pPr>
          </w:p>
          <w:p w14:paraId="76808B35" w14:textId="1DEB6C0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10,243,989.50</w:t>
            </w:r>
          </w:p>
        </w:tc>
        <w:tc>
          <w:tcPr>
            <w:tcW w:w="1188" w:type="dxa"/>
            <w:tcBorders>
              <w:top w:val="nil"/>
              <w:left w:val="nil"/>
              <w:bottom w:val="single" w:sz="4" w:space="0" w:color="auto"/>
              <w:right w:val="single" w:sz="4" w:space="0" w:color="auto"/>
            </w:tcBorders>
          </w:tcPr>
          <w:p w14:paraId="1E62DD66" w14:textId="77777777" w:rsidR="00FC519C" w:rsidRDefault="00FC519C" w:rsidP="00FC519C">
            <w:pPr>
              <w:spacing w:after="0" w:line="240" w:lineRule="auto"/>
              <w:jc w:val="right"/>
              <w:rPr>
                <w:rFonts w:eastAsia="Times New Roman"/>
                <w:color w:val="000000"/>
                <w:sz w:val="18"/>
                <w:szCs w:val="18"/>
                <w:lang w:eastAsia="es-ES"/>
              </w:rPr>
            </w:pPr>
          </w:p>
          <w:p w14:paraId="344B4768" w14:textId="5A7D0980" w:rsidR="00FC519C" w:rsidRDefault="004C498C" w:rsidP="004C498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w:t>
            </w:r>
            <w:r w:rsidR="007D0A7B">
              <w:rPr>
                <w:rFonts w:eastAsia="Times New Roman"/>
                <w:color w:val="000000"/>
                <w:sz w:val="18"/>
                <w:szCs w:val="18"/>
                <w:lang w:eastAsia="es-ES"/>
              </w:rPr>
              <w:t>,</w:t>
            </w:r>
            <w:r>
              <w:rPr>
                <w:rFonts w:eastAsia="Times New Roman"/>
                <w:color w:val="000000"/>
                <w:sz w:val="18"/>
                <w:szCs w:val="18"/>
                <w:lang w:eastAsia="es-ES"/>
              </w:rPr>
              <w:t>272,288</w:t>
            </w:r>
            <w:r w:rsidR="00FC519C">
              <w:rPr>
                <w:rFonts w:eastAsia="Times New Roman"/>
                <w:color w:val="000000"/>
                <w:sz w:val="18"/>
                <w:szCs w:val="18"/>
                <w:lang w:eastAsia="es-ES"/>
              </w:rPr>
              <w:t>.</w:t>
            </w:r>
            <w:r>
              <w:rPr>
                <w:rFonts w:eastAsia="Times New Roman"/>
                <w:color w:val="000000"/>
                <w:sz w:val="18"/>
                <w:szCs w:val="18"/>
                <w:lang w:eastAsia="es-ES"/>
              </w:rPr>
              <w:t>74</w:t>
            </w:r>
          </w:p>
        </w:tc>
      </w:tr>
      <w:tr w:rsidR="00FC519C" w:rsidRPr="009836AF" w14:paraId="245EEC70"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FC519C" w:rsidRPr="009836AF"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34" w:type="dxa"/>
            <w:tcBorders>
              <w:top w:val="nil"/>
              <w:left w:val="nil"/>
              <w:bottom w:val="single" w:sz="4" w:space="0" w:color="auto"/>
              <w:right w:val="single" w:sz="4" w:space="0" w:color="auto"/>
            </w:tcBorders>
            <w:shd w:val="clear" w:color="auto" w:fill="auto"/>
            <w:noWrap/>
          </w:tcPr>
          <w:p w14:paraId="6B9D12AD" w14:textId="77777777" w:rsidR="00FC519C" w:rsidRDefault="00FC519C" w:rsidP="00FC519C">
            <w:pPr>
              <w:spacing w:after="0" w:line="240" w:lineRule="auto"/>
              <w:jc w:val="right"/>
              <w:rPr>
                <w:rFonts w:eastAsia="Times New Roman"/>
                <w:color w:val="000000"/>
                <w:sz w:val="18"/>
                <w:szCs w:val="18"/>
                <w:lang w:eastAsia="es-ES"/>
              </w:rPr>
            </w:pPr>
          </w:p>
          <w:p w14:paraId="34E7038A" w14:textId="03E25C8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051" w:type="dxa"/>
            <w:tcBorders>
              <w:top w:val="nil"/>
              <w:left w:val="nil"/>
              <w:bottom w:val="single" w:sz="4" w:space="0" w:color="auto"/>
              <w:right w:val="single" w:sz="4" w:space="0" w:color="auto"/>
            </w:tcBorders>
            <w:shd w:val="clear" w:color="auto" w:fill="auto"/>
            <w:noWrap/>
          </w:tcPr>
          <w:p w14:paraId="2AE011A9" w14:textId="77777777" w:rsidR="00FC519C" w:rsidRDefault="00FC519C" w:rsidP="00FC519C">
            <w:pPr>
              <w:spacing w:after="0" w:line="240" w:lineRule="auto"/>
              <w:jc w:val="right"/>
              <w:rPr>
                <w:rFonts w:eastAsia="Times New Roman"/>
                <w:color w:val="000000"/>
                <w:sz w:val="18"/>
                <w:szCs w:val="18"/>
                <w:lang w:eastAsia="es-ES"/>
              </w:rPr>
            </w:pPr>
          </w:p>
          <w:p w14:paraId="1D7F94A2" w14:textId="711238F6"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134" w:type="dxa"/>
            <w:tcBorders>
              <w:top w:val="nil"/>
              <w:left w:val="nil"/>
              <w:bottom w:val="single" w:sz="4" w:space="0" w:color="auto"/>
              <w:right w:val="single" w:sz="4" w:space="0" w:color="auto"/>
            </w:tcBorders>
            <w:shd w:val="clear" w:color="auto" w:fill="auto"/>
            <w:noWrap/>
          </w:tcPr>
          <w:p w14:paraId="66800AAD" w14:textId="77777777" w:rsidR="00FC519C" w:rsidRDefault="00FC519C" w:rsidP="00FC519C">
            <w:pPr>
              <w:spacing w:after="0" w:line="240" w:lineRule="auto"/>
              <w:jc w:val="right"/>
              <w:rPr>
                <w:rFonts w:eastAsia="Times New Roman"/>
                <w:color w:val="000000"/>
                <w:sz w:val="18"/>
                <w:szCs w:val="18"/>
                <w:lang w:eastAsia="es-ES"/>
              </w:rPr>
            </w:pPr>
          </w:p>
          <w:p w14:paraId="4275D9FA" w14:textId="5926847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362" w:type="dxa"/>
            <w:tcBorders>
              <w:top w:val="nil"/>
              <w:left w:val="nil"/>
              <w:bottom w:val="single" w:sz="4" w:space="0" w:color="auto"/>
              <w:right w:val="single" w:sz="4" w:space="0" w:color="auto"/>
            </w:tcBorders>
          </w:tcPr>
          <w:p w14:paraId="0BA22480" w14:textId="77777777" w:rsidR="00FC519C" w:rsidRDefault="00FC519C" w:rsidP="00FC519C">
            <w:pPr>
              <w:spacing w:after="0" w:line="240" w:lineRule="auto"/>
              <w:jc w:val="right"/>
              <w:rPr>
                <w:rFonts w:eastAsia="Times New Roman"/>
                <w:color w:val="000000"/>
                <w:sz w:val="18"/>
                <w:szCs w:val="18"/>
                <w:lang w:eastAsia="es-ES"/>
              </w:rPr>
            </w:pPr>
          </w:p>
          <w:p w14:paraId="3E381E77" w14:textId="665F0243"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279" w:type="dxa"/>
            <w:tcBorders>
              <w:top w:val="nil"/>
              <w:left w:val="nil"/>
              <w:bottom w:val="single" w:sz="4" w:space="0" w:color="auto"/>
              <w:right w:val="single" w:sz="4" w:space="0" w:color="auto"/>
            </w:tcBorders>
          </w:tcPr>
          <w:p w14:paraId="5E9F163B" w14:textId="77777777" w:rsidR="00FC519C" w:rsidRDefault="00FC519C" w:rsidP="00FC519C">
            <w:pPr>
              <w:spacing w:after="0" w:line="240" w:lineRule="auto"/>
              <w:jc w:val="right"/>
              <w:rPr>
                <w:rFonts w:eastAsia="Times New Roman"/>
                <w:color w:val="000000"/>
                <w:sz w:val="18"/>
                <w:szCs w:val="18"/>
                <w:lang w:eastAsia="es-ES"/>
              </w:rPr>
            </w:pPr>
          </w:p>
          <w:p w14:paraId="09F5A27C" w14:textId="1824BABD"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188" w:type="dxa"/>
            <w:tcBorders>
              <w:top w:val="nil"/>
              <w:left w:val="nil"/>
              <w:bottom w:val="single" w:sz="4" w:space="0" w:color="auto"/>
              <w:right w:val="single" w:sz="4" w:space="0" w:color="auto"/>
            </w:tcBorders>
          </w:tcPr>
          <w:p w14:paraId="598A4C69" w14:textId="77777777" w:rsidR="00FC519C" w:rsidRDefault="00FC519C" w:rsidP="00FC519C">
            <w:pPr>
              <w:spacing w:after="0" w:line="240" w:lineRule="auto"/>
              <w:jc w:val="right"/>
              <w:rPr>
                <w:rFonts w:eastAsia="Times New Roman"/>
                <w:color w:val="000000"/>
                <w:sz w:val="18"/>
                <w:szCs w:val="18"/>
                <w:lang w:eastAsia="es-ES"/>
              </w:rPr>
            </w:pPr>
          </w:p>
          <w:p w14:paraId="2F672E10" w14:textId="29A23EA6"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FC519C" w:rsidRPr="009836AF" w14:paraId="5874C16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8A1493F" w14:textId="08F980CA" w:rsidR="00FC519C" w:rsidRPr="009836AF"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Convenios Beneficiario</w:t>
            </w:r>
          </w:p>
        </w:tc>
        <w:tc>
          <w:tcPr>
            <w:tcW w:w="1134" w:type="dxa"/>
            <w:tcBorders>
              <w:top w:val="nil"/>
              <w:left w:val="nil"/>
              <w:bottom w:val="single" w:sz="4" w:space="0" w:color="auto"/>
              <w:right w:val="single" w:sz="4" w:space="0" w:color="auto"/>
            </w:tcBorders>
            <w:shd w:val="clear" w:color="auto" w:fill="auto"/>
            <w:noWrap/>
          </w:tcPr>
          <w:p w14:paraId="541CAE50" w14:textId="77777777" w:rsidR="00FC519C" w:rsidRDefault="00FC519C" w:rsidP="00FC519C">
            <w:pPr>
              <w:spacing w:after="0" w:line="240" w:lineRule="auto"/>
              <w:jc w:val="right"/>
              <w:rPr>
                <w:rFonts w:eastAsia="Times New Roman"/>
                <w:color w:val="000000"/>
                <w:sz w:val="18"/>
                <w:szCs w:val="18"/>
                <w:lang w:eastAsia="es-ES"/>
              </w:rPr>
            </w:pPr>
          </w:p>
          <w:p w14:paraId="0E83D772" w14:textId="6B58221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051" w:type="dxa"/>
            <w:tcBorders>
              <w:top w:val="nil"/>
              <w:left w:val="nil"/>
              <w:bottom w:val="single" w:sz="4" w:space="0" w:color="auto"/>
              <w:right w:val="single" w:sz="4" w:space="0" w:color="auto"/>
            </w:tcBorders>
            <w:shd w:val="clear" w:color="auto" w:fill="auto"/>
            <w:noWrap/>
          </w:tcPr>
          <w:p w14:paraId="2AAD4861" w14:textId="77777777" w:rsidR="00FC519C" w:rsidRDefault="00FC519C" w:rsidP="00FC519C">
            <w:pPr>
              <w:spacing w:after="0" w:line="240" w:lineRule="auto"/>
              <w:jc w:val="right"/>
              <w:rPr>
                <w:rFonts w:eastAsia="Times New Roman"/>
                <w:color w:val="000000"/>
                <w:sz w:val="18"/>
                <w:szCs w:val="18"/>
                <w:lang w:eastAsia="es-ES"/>
              </w:rPr>
            </w:pPr>
          </w:p>
          <w:p w14:paraId="72ECF6EB" w14:textId="54BE7D5D"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134" w:type="dxa"/>
            <w:tcBorders>
              <w:top w:val="nil"/>
              <w:left w:val="nil"/>
              <w:bottom w:val="single" w:sz="4" w:space="0" w:color="auto"/>
              <w:right w:val="single" w:sz="4" w:space="0" w:color="auto"/>
            </w:tcBorders>
            <w:shd w:val="clear" w:color="auto" w:fill="auto"/>
            <w:noWrap/>
          </w:tcPr>
          <w:p w14:paraId="5FB3D196" w14:textId="77777777" w:rsidR="00FC519C" w:rsidRDefault="00FC519C" w:rsidP="00FC519C">
            <w:pPr>
              <w:spacing w:after="0" w:line="240" w:lineRule="auto"/>
              <w:jc w:val="right"/>
              <w:rPr>
                <w:rFonts w:eastAsia="Times New Roman"/>
                <w:color w:val="000000"/>
                <w:sz w:val="18"/>
                <w:szCs w:val="18"/>
                <w:lang w:eastAsia="es-ES"/>
              </w:rPr>
            </w:pPr>
          </w:p>
          <w:p w14:paraId="07C992A8" w14:textId="107C3DE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362" w:type="dxa"/>
            <w:tcBorders>
              <w:top w:val="nil"/>
              <w:left w:val="nil"/>
              <w:bottom w:val="single" w:sz="4" w:space="0" w:color="auto"/>
              <w:right w:val="single" w:sz="4" w:space="0" w:color="auto"/>
            </w:tcBorders>
          </w:tcPr>
          <w:p w14:paraId="1A6392A5" w14:textId="77777777" w:rsidR="00FC519C" w:rsidRDefault="00FC519C" w:rsidP="00FC519C">
            <w:pPr>
              <w:spacing w:after="0" w:line="240" w:lineRule="auto"/>
              <w:jc w:val="right"/>
              <w:rPr>
                <w:rFonts w:eastAsia="Times New Roman"/>
                <w:color w:val="000000"/>
                <w:sz w:val="18"/>
                <w:szCs w:val="18"/>
                <w:lang w:eastAsia="es-ES"/>
              </w:rPr>
            </w:pPr>
          </w:p>
          <w:p w14:paraId="5B0BDF1E" w14:textId="78FD80E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1,397,808.89</w:t>
            </w:r>
          </w:p>
        </w:tc>
        <w:tc>
          <w:tcPr>
            <w:tcW w:w="1279" w:type="dxa"/>
            <w:tcBorders>
              <w:top w:val="nil"/>
              <w:left w:val="nil"/>
              <w:bottom w:val="single" w:sz="4" w:space="0" w:color="auto"/>
              <w:right w:val="single" w:sz="4" w:space="0" w:color="auto"/>
            </w:tcBorders>
          </w:tcPr>
          <w:p w14:paraId="5AC4D713" w14:textId="77777777" w:rsidR="00FC519C" w:rsidRDefault="00FC519C" w:rsidP="00FC519C">
            <w:pPr>
              <w:spacing w:after="0" w:line="240" w:lineRule="auto"/>
              <w:jc w:val="right"/>
              <w:rPr>
                <w:rFonts w:eastAsia="Times New Roman"/>
                <w:color w:val="000000"/>
                <w:sz w:val="18"/>
                <w:szCs w:val="18"/>
                <w:lang w:eastAsia="es-ES"/>
              </w:rPr>
            </w:pPr>
          </w:p>
          <w:p w14:paraId="717B628E" w14:textId="4C7BD250"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498,499.93</w:t>
            </w:r>
          </w:p>
        </w:tc>
        <w:tc>
          <w:tcPr>
            <w:tcW w:w="1188" w:type="dxa"/>
            <w:tcBorders>
              <w:top w:val="nil"/>
              <w:left w:val="nil"/>
              <w:bottom w:val="single" w:sz="4" w:space="0" w:color="auto"/>
              <w:right w:val="single" w:sz="4" w:space="0" w:color="auto"/>
            </w:tcBorders>
          </w:tcPr>
          <w:p w14:paraId="504A2C5D" w14:textId="77777777" w:rsidR="00FC519C" w:rsidRDefault="00FC519C" w:rsidP="00FC519C">
            <w:pPr>
              <w:spacing w:after="0" w:line="240" w:lineRule="auto"/>
              <w:jc w:val="right"/>
              <w:rPr>
                <w:rFonts w:eastAsia="Times New Roman"/>
                <w:color w:val="000000"/>
                <w:sz w:val="18"/>
                <w:szCs w:val="18"/>
                <w:lang w:eastAsia="es-ES"/>
              </w:rPr>
            </w:pPr>
          </w:p>
          <w:p w14:paraId="2580C791" w14:textId="6C9388DC" w:rsidR="00FC519C" w:rsidRDefault="004C498C" w:rsidP="004C498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530,76</w:t>
            </w:r>
            <w:r w:rsidR="007D0A7B">
              <w:rPr>
                <w:rFonts w:eastAsia="Times New Roman"/>
                <w:color w:val="000000"/>
                <w:sz w:val="18"/>
                <w:szCs w:val="18"/>
                <w:lang w:eastAsia="es-ES"/>
              </w:rPr>
              <w:t>8.</w:t>
            </w:r>
            <w:r>
              <w:rPr>
                <w:rFonts w:eastAsia="Times New Roman"/>
                <w:color w:val="000000"/>
                <w:sz w:val="18"/>
                <w:szCs w:val="18"/>
                <w:lang w:eastAsia="es-ES"/>
              </w:rPr>
              <w:t>77</w:t>
            </w:r>
          </w:p>
        </w:tc>
      </w:tr>
      <w:tr w:rsidR="00FC519C" w:rsidRPr="009836AF" w14:paraId="40D1078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2D8D2C7C" w14:textId="25C38CA3" w:rsidR="00FC519C"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Suma</w:t>
            </w:r>
          </w:p>
        </w:tc>
        <w:tc>
          <w:tcPr>
            <w:tcW w:w="1134" w:type="dxa"/>
            <w:tcBorders>
              <w:top w:val="nil"/>
              <w:left w:val="nil"/>
              <w:bottom w:val="single" w:sz="4" w:space="0" w:color="auto"/>
              <w:right w:val="single" w:sz="4" w:space="0" w:color="auto"/>
            </w:tcBorders>
            <w:shd w:val="clear" w:color="auto" w:fill="auto"/>
            <w:noWrap/>
          </w:tcPr>
          <w:p w14:paraId="0A39411C" w14:textId="77777777" w:rsidR="00FC519C" w:rsidRDefault="00FC519C" w:rsidP="00FC519C">
            <w:pPr>
              <w:spacing w:after="0" w:line="240" w:lineRule="auto"/>
              <w:jc w:val="right"/>
              <w:rPr>
                <w:rFonts w:eastAsia="Times New Roman"/>
                <w:color w:val="000000"/>
                <w:sz w:val="18"/>
                <w:szCs w:val="18"/>
                <w:lang w:eastAsia="es-ES"/>
              </w:rPr>
            </w:pPr>
          </w:p>
          <w:p w14:paraId="1BF05AEE" w14:textId="520D0880"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051" w:type="dxa"/>
            <w:tcBorders>
              <w:top w:val="nil"/>
              <w:left w:val="nil"/>
              <w:bottom w:val="single" w:sz="4" w:space="0" w:color="auto"/>
              <w:right w:val="single" w:sz="4" w:space="0" w:color="auto"/>
            </w:tcBorders>
            <w:shd w:val="clear" w:color="auto" w:fill="auto"/>
            <w:noWrap/>
          </w:tcPr>
          <w:p w14:paraId="3B46A25A" w14:textId="77777777" w:rsidR="00FC519C" w:rsidRDefault="00FC519C" w:rsidP="00FC519C">
            <w:pPr>
              <w:spacing w:after="0" w:line="240" w:lineRule="auto"/>
              <w:jc w:val="right"/>
              <w:rPr>
                <w:rFonts w:eastAsia="Times New Roman"/>
                <w:color w:val="000000"/>
                <w:sz w:val="18"/>
                <w:szCs w:val="18"/>
                <w:lang w:eastAsia="es-ES"/>
              </w:rPr>
            </w:pPr>
          </w:p>
          <w:p w14:paraId="6EDD13AE" w14:textId="679A603F"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134" w:type="dxa"/>
            <w:tcBorders>
              <w:top w:val="nil"/>
              <w:left w:val="nil"/>
              <w:bottom w:val="single" w:sz="4" w:space="0" w:color="auto"/>
              <w:right w:val="single" w:sz="4" w:space="0" w:color="auto"/>
            </w:tcBorders>
            <w:shd w:val="clear" w:color="auto" w:fill="auto"/>
            <w:noWrap/>
          </w:tcPr>
          <w:p w14:paraId="681045C3" w14:textId="77777777" w:rsidR="00FC519C" w:rsidRDefault="00FC519C" w:rsidP="00FC519C">
            <w:pPr>
              <w:spacing w:after="0" w:line="240" w:lineRule="auto"/>
              <w:jc w:val="right"/>
              <w:rPr>
                <w:rFonts w:eastAsia="Times New Roman"/>
                <w:color w:val="000000"/>
                <w:sz w:val="18"/>
                <w:szCs w:val="18"/>
                <w:lang w:eastAsia="es-ES"/>
              </w:rPr>
            </w:pPr>
          </w:p>
          <w:p w14:paraId="3248F565" w14:textId="7AE1AE77"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362" w:type="dxa"/>
            <w:tcBorders>
              <w:top w:val="nil"/>
              <w:left w:val="nil"/>
              <w:bottom w:val="single" w:sz="4" w:space="0" w:color="auto"/>
              <w:right w:val="single" w:sz="4" w:space="0" w:color="auto"/>
            </w:tcBorders>
          </w:tcPr>
          <w:p w14:paraId="6DC699DE" w14:textId="77777777" w:rsidR="00FC519C" w:rsidRDefault="00FC519C" w:rsidP="00FC519C">
            <w:pPr>
              <w:spacing w:after="0" w:line="240" w:lineRule="auto"/>
              <w:jc w:val="right"/>
              <w:rPr>
                <w:rFonts w:eastAsia="Times New Roman"/>
                <w:color w:val="000000"/>
                <w:sz w:val="18"/>
                <w:szCs w:val="18"/>
                <w:lang w:eastAsia="es-ES"/>
              </w:rPr>
            </w:pPr>
          </w:p>
          <w:p w14:paraId="33FAEED8" w14:textId="7A39242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259,862,117.64</w:t>
            </w:r>
          </w:p>
        </w:tc>
        <w:tc>
          <w:tcPr>
            <w:tcW w:w="1279" w:type="dxa"/>
            <w:tcBorders>
              <w:top w:val="nil"/>
              <w:left w:val="nil"/>
              <w:bottom w:val="single" w:sz="4" w:space="0" w:color="auto"/>
              <w:right w:val="single" w:sz="4" w:space="0" w:color="auto"/>
            </w:tcBorders>
          </w:tcPr>
          <w:p w14:paraId="4E734353" w14:textId="77777777" w:rsidR="00FC519C" w:rsidRDefault="00FC519C" w:rsidP="00FC519C">
            <w:pPr>
              <w:spacing w:after="0" w:line="240" w:lineRule="auto"/>
              <w:jc w:val="right"/>
              <w:rPr>
                <w:rFonts w:eastAsia="Times New Roman"/>
                <w:color w:val="000000"/>
                <w:sz w:val="18"/>
                <w:szCs w:val="18"/>
                <w:lang w:eastAsia="es-ES"/>
              </w:rPr>
            </w:pPr>
          </w:p>
          <w:p w14:paraId="3CA9B56D" w14:textId="2EB1C998"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268,501,788.39</w:t>
            </w:r>
          </w:p>
        </w:tc>
        <w:tc>
          <w:tcPr>
            <w:tcW w:w="1188" w:type="dxa"/>
            <w:tcBorders>
              <w:top w:val="nil"/>
              <w:left w:val="nil"/>
              <w:bottom w:val="single" w:sz="4" w:space="0" w:color="auto"/>
              <w:right w:val="single" w:sz="4" w:space="0" w:color="auto"/>
            </w:tcBorders>
          </w:tcPr>
          <w:p w14:paraId="6503615A" w14:textId="77777777" w:rsidR="00FC519C" w:rsidRDefault="00FC519C" w:rsidP="00FC519C">
            <w:pPr>
              <w:spacing w:after="0" w:line="240" w:lineRule="auto"/>
              <w:jc w:val="right"/>
              <w:rPr>
                <w:rFonts w:eastAsia="Times New Roman"/>
                <w:color w:val="000000"/>
                <w:sz w:val="18"/>
                <w:szCs w:val="18"/>
                <w:lang w:eastAsia="es-ES"/>
              </w:rPr>
            </w:pPr>
          </w:p>
          <w:p w14:paraId="55A1F216" w14:textId="6FAFCBF2" w:rsidR="00FC519C" w:rsidRDefault="004C498C" w:rsidP="004C498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185,05</w:t>
            </w:r>
            <w:r w:rsidR="00FB196B">
              <w:rPr>
                <w:rFonts w:eastAsia="Times New Roman"/>
                <w:color w:val="000000"/>
                <w:sz w:val="18"/>
                <w:szCs w:val="18"/>
                <w:lang w:eastAsia="es-ES"/>
              </w:rPr>
              <w:t>3,1</w:t>
            </w:r>
            <w:r>
              <w:rPr>
                <w:rFonts w:eastAsia="Times New Roman"/>
                <w:color w:val="000000"/>
                <w:sz w:val="18"/>
                <w:szCs w:val="18"/>
                <w:lang w:eastAsia="es-ES"/>
              </w:rPr>
              <w:t>2</w:t>
            </w:r>
            <w:r w:rsidR="00FB196B">
              <w:rPr>
                <w:rFonts w:eastAsia="Times New Roman"/>
                <w:color w:val="000000"/>
                <w:sz w:val="18"/>
                <w:szCs w:val="18"/>
                <w:lang w:eastAsia="es-ES"/>
              </w:rPr>
              <w:t>1.</w:t>
            </w:r>
            <w:r>
              <w:rPr>
                <w:rFonts w:eastAsia="Times New Roman"/>
                <w:color w:val="000000"/>
                <w:sz w:val="18"/>
                <w:szCs w:val="18"/>
                <w:lang w:eastAsia="es-ES"/>
              </w:rPr>
              <w:t>53</w:t>
            </w:r>
          </w:p>
        </w:tc>
      </w:tr>
    </w:tbl>
    <w:p w14:paraId="685C77A5" w14:textId="33681589"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593"/>
        <w:gridCol w:w="1123"/>
        <w:gridCol w:w="1168"/>
        <w:gridCol w:w="1142"/>
        <w:gridCol w:w="1153"/>
        <w:gridCol w:w="1222"/>
        <w:gridCol w:w="1222"/>
      </w:tblGrid>
      <w:tr w:rsidR="0059564D" w:rsidRPr="00842C9D" w14:paraId="0DBBB080" w14:textId="77777777" w:rsidTr="00842C9D">
        <w:trPr>
          <w:trHeight w:val="300"/>
        </w:trPr>
        <w:tc>
          <w:tcPr>
            <w:tcW w:w="2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842C9D" w:rsidRDefault="0059564D"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Concepto</w:t>
            </w:r>
          </w:p>
        </w:tc>
        <w:tc>
          <w:tcPr>
            <w:tcW w:w="1123" w:type="dxa"/>
            <w:tcBorders>
              <w:top w:val="single" w:sz="4" w:space="0" w:color="auto"/>
              <w:left w:val="nil"/>
              <w:bottom w:val="single" w:sz="4" w:space="0" w:color="auto"/>
              <w:right w:val="single" w:sz="4" w:space="0" w:color="auto"/>
            </w:tcBorders>
            <w:shd w:val="clear" w:color="auto" w:fill="auto"/>
            <w:noWrap/>
            <w:vAlign w:val="bottom"/>
          </w:tcPr>
          <w:p w14:paraId="3E4666E1" w14:textId="13D8CC4D" w:rsidR="0059564D" w:rsidRPr="00842C9D" w:rsidRDefault="003B5AB9" w:rsidP="007E54BC">
            <w:pPr>
              <w:spacing w:after="0" w:line="240" w:lineRule="auto"/>
              <w:jc w:val="center"/>
              <w:rPr>
                <w:rFonts w:eastAsia="Times New Roman"/>
                <w:b/>
                <w:color w:val="000000"/>
                <w:sz w:val="16"/>
                <w:szCs w:val="16"/>
                <w:lang w:eastAsia="es-ES"/>
              </w:rPr>
            </w:pPr>
            <w:r>
              <w:rPr>
                <w:rFonts w:eastAsia="Times New Roman"/>
                <w:b/>
                <w:color w:val="000000"/>
                <w:sz w:val="16"/>
                <w:szCs w:val="16"/>
                <w:lang w:eastAsia="es-ES"/>
              </w:rPr>
              <w:t>2016</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644E4CB1" w:rsidR="0059564D" w:rsidRPr="00842C9D" w:rsidRDefault="007977B5" w:rsidP="003B5AB9">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3B5AB9">
              <w:rPr>
                <w:rFonts w:eastAsia="Times New Roman"/>
                <w:b/>
                <w:color w:val="000000"/>
                <w:sz w:val="16"/>
                <w:szCs w:val="16"/>
                <w:lang w:eastAsia="es-ES"/>
              </w:rPr>
              <w:t>7</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184C13AE"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w:t>
            </w:r>
            <w:r w:rsidR="003B5AB9">
              <w:rPr>
                <w:rFonts w:eastAsia="Times New Roman"/>
                <w:b/>
                <w:color w:val="000000"/>
                <w:sz w:val="16"/>
                <w:szCs w:val="16"/>
                <w:lang w:eastAsia="es-ES"/>
              </w:rPr>
              <w:t>018</w:t>
            </w:r>
          </w:p>
        </w:tc>
        <w:tc>
          <w:tcPr>
            <w:tcW w:w="1047" w:type="dxa"/>
            <w:tcBorders>
              <w:top w:val="single" w:sz="4" w:space="0" w:color="auto"/>
              <w:left w:val="nil"/>
              <w:bottom w:val="single" w:sz="4" w:space="0" w:color="auto"/>
              <w:right w:val="single" w:sz="4" w:space="0" w:color="auto"/>
            </w:tcBorders>
          </w:tcPr>
          <w:p w14:paraId="11BC1C7E" w14:textId="77777777" w:rsidR="0059564D" w:rsidRPr="00842C9D" w:rsidRDefault="0059564D" w:rsidP="007E54BC">
            <w:pPr>
              <w:spacing w:after="0" w:line="240" w:lineRule="auto"/>
              <w:jc w:val="center"/>
              <w:rPr>
                <w:rFonts w:eastAsia="Times New Roman"/>
                <w:b/>
                <w:color w:val="000000"/>
                <w:sz w:val="16"/>
                <w:szCs w:val="16"/>
                <w:lang w:eastAsia="es-ES"/>
              </w:rPr>
            </w:pPr>
          </w:p>
          <w:p w14:paraId="789DBFAC" w14:textId="23BC521D" w:rsidR="0059564D" w:rsidRPr="00842C9D" w:rsidRDefault="0059564D" w:rsidP="00D00E12">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3B5AB9">
              <w:rPr>
                <w:rFonts w:eastAsia="Times New Roman"/>
                <w:b/>
                <w:color w:val="000000"/>
                <w:sz w:val="16"/>
                <w:szCs w:val="16"/>
                <w:lang w:eastAsia="es-ES"/>
              </w:rPr>
              <w:t>9</w:t>
            </w:r>
          </w:p>
        </w:tc>
        <w:tc>
          <w:tcPr>
            <w:tcW w:w="1275" w:type="dxa"/>
            <w:tcBorders>
              <w:top w:val="single" w:sz="4" w:space="0" w:color="auto"/>
              <w:left w:val="nil"/>
              <w:bottom w:val="single" w:sz="4" w:space="0" w:color="auto"/>
              <w:right w:val="single" w:sz="4" w:space="0" w:color="auto"/>
            </w:tcBorders>
          </w:tcPr>
          <w:p w14:paraId="56CF28A3" w14:textId="77777777" w:rsidR="0059564D" w:rsidRPr="00842C9D" w:rsidRDefault="0059564D" w:rsidP="007E54BC">
            <w:pPr>
              <w:spacing w:after="0" w:line="240" w:lineRule="auto"/>
              <w:jc w:val="center"/>
              <w:rPr>
                <w:rFonts w:eastAsia="Times New Roman"/>
                <w:b/>
                <w:color w:val="000000"/>
                <w:sz w:val="16"/>
                <w:szCs w:val="16"/>
                <w:lang w:eastAsia="es-ES"/>
              </w:rPr>
            </w:pPr>
          </w:p>
          <w:p w14:paraId="6456D87E" w14:textId="3EAEF447" w:rsidR="0059564D" w:rsidRPr="00842C9D" w:rsidRDefault="003B5AB9" w:rsidP="007E54BC">
            <w:pPr>
              <w:spacing w:after="0" w:line="240" w:lineRule="auto"/>
              <w:jc w:val="center"/>
              <w:rPr>
                <w:rFonts w:eastAsia="Times New Roman"/>
                <w:b/>
                <w:color w:val="000000"/>
                <w:sz w:val="16"/>
                <w:szCs w:val="16"/>
                <w:lang w:eastAsia="es-ES"/>
              </w:rPr>
            </w:pPr>
            <w:r>
              <w:rPr>
                <w:rFonts w:eastAsia="Times New Roman"/>
                <w:b/>
                <w:color w:val="000000"/>
                <w:sz w:val="16"/>
                <w:szCs w:val="16"/>
                <w:lang w:eastAsia="es-ES"/>
              </w:rPr>
              <w:t>2020</w:t>
            </w:r>
          </w:p>
        </w:tc>
        <w:tc>
          <w:tcPr>
            <w:tcW w:w="1275" w:type="dxa"/>
            <w:tcBorders>
              <w:top w:val="single" w:sz="4" w:space="0" w:color="auto"/>
              <w:left w:val="nil"/>
              <w:bottom w:val="single" w:sz="4" w:space="0" w:color="auto"/>
              <w:right w:val="single" w:sz="4" w:space="0" w:color="auto"/>
            </w:tcBorders>
          </w:tcPr>
          <w:p w14:paraId="72BC4D76" w14:textId="77777777" w:rsidR="0059564D" w:rsidRPr="00842C9D" w:rsidRDefault="0059564D" w:rsidP="007E54BC">
            <w:pPr>
              <w:spacing w:after="0" w:line="240" w:lineRule="auto"/>
              <w:jc w:val="center"/>
              <w:rPr>
                <w:rFonts w:eastAsia="Times New Roman"/>
                <w:b/>
                <w:color w:val="000000"/>
                <w:sz w:val="16"/>
                <w:szCs w:val="16"/>
                <w:lang w:eastAsia="es-ES"/>
              </w:rPr>
            </w:pPr>
          </w:p>
          <w:p w14:paraId="3CF49317" w14:textId="2E803251" w:rsidR="0059564D" w:rsidRPr="00842C9D" w:rsidRDefault="0059564D" w:rsidP="004C498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3</w:t>
            </w:r>
            <w:r w:rsidR="0098481B">
              <w:rPr>
                <w:rFonts w:eastAsia="Times New Roman"/>
                <w:b/>
                <w:color w:val="000000"/>
                <w:sz w:val="16"/>
                <w:szCs w:val="16"/>
                <w:lang w:eastAsia="es-ES"/>
              </w:rPr>
              <w:t>0</w:t>
            </w:r>
            <w:r w:rsidRPr="00842C9D">
              <w:rPr>
                <w:rFonts w:eastAsia="Times New Roman"/>
                <w:b/>
                <w:color w:val="000000"/>
                <w:sz w:val="16"/>
                <w:szCs w:val="16"/>
                <w:lang w:eastAsia="es-ES"/>
              </w:rPr>
              <w:t>.</w:t>
            </w:r>
            <w:r w:rsidR="003B5AB9">
              <w:rPr>
                <w:rFonts w:eastAsia="Times New Roman"/>
                <w:b/>
                <w:color w:val="000000"/>
                <w:sz w:val="16"/>
                <w:szCs w:val="16"/>
                <w:lang w:eastAsia="es-ES"/>
              </w:rPr>
              <w:t>0</w:t>
            </w:r>
            <w:r w:rsidR="004C498C">
              <w:rPr>
                <w:rFonts w:eastAsia="Times New Roman"/>
                <w:b/>
                <w:color w:val="000000"/>
                <w:sz w:val="16"/>
                <w:szCs w:val="16"/>
                <w:lang w:eastAsia="es-ES"/>
              </w:rPr>
              <w:t>9</w:t>
            </w:r>
            <w:r w:rsidR="003B5AB9">
              <w:rPr>
                <w:rFonts w:eastAsia="Times New Roman"/>
                <w:b/>
                <w:color w:val="000000"/>
                <w:sz w:val="16"/>
                <w:szCs w:val="16"/>
                <w:lang w:eastAsia="es-ES"/>
              </w:rPr>
              <w:t>.2021</w:t>
            </w:r>
          </w:p>
        </w:tc>
      </w:tr>
      <w:tr w:rsidR="0059564D" w:rsidRPr="00842C9D" w14:paraId="2600990E" w14:textId="77777777" w:rsidTr="00842C9D">
        <w:trPr>
          <w:trHeight w:val="21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23" w:type="dxa"/>
            <w:tcBorders>
              <w:top w:val="nil"/>
              <w:left w:val="nil"/>
              <w:bottom w:val="single" w:sz="4" w:space="0" w:color="auto"/>
              <w:right w:val="single" w:sz="4" w:space="0" w:color="auto"/>
            </w:tcBorders>
            <w:shd w:val="clear" w:color="auto" w:fill="auto"/>
            <w:noWrap/>
            <w:vAlign w:val="bottom"/>
          </w:tcPr>
          <w:p w14:paraId="5BE74511" w14:textId="49DAF39E" w:rsidR="0059564D" w:rsidRPr="00842C9D" w:rsidRDefault="0059564D" w:rsidP="007E54BC">
            <w:pPr>
              <w:spacing w:after="0" w:line="240" w:lineRule="auto"/>
              <w:rPr>
                <w:rFonts w:eastAsia="Times New Roman"/>
                <w:color w:val="000000"/>
                <w:sz w:val="16"/>
                <w:szCs w:val="16"/>
                <w:lang w:eastAsia="es-ES"/>
              </w:rPr>
            </w:pPr>
          </w:p>
        </w:tc>
        <w:tc>
          <w:tcPr>
            <w:tcW w:w="116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42"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047" w:type="dxa"/>
            <w:tcBorders>
              <w:top w:val="nil"/>
              <w:left w:val="nil"/>
              <w:bottom w:val="single" w:sz="4" w:space="0" w:color="auto"/>
              <w:right w:val="single" w:sz="4" w:space="0" w:color="auto"/>
            </w:tcBorders>
          </w:tcPr>
          <w:p w14:paraId="299A938E"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2A1B72C6"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7A0ED4A4" w14:textId="77777777" w:rsidR="0059564D" w:rsidRPr="00842C9D" w:rsidRDefault="0059564D" w:rsidP="007E54BC">
            <w:pPr>
              <w:spacing w:after="0" w:line="240" w:lineRule="auto"/>
              <w:rPr>
                <w:rFonts w:eastAsia="Times New Roman"/>
                <w:color w:val="000000"/>
                <w:sz w:val="16"/>
                <w:szCs w:val="16"/>
                <w:lang w:eastAsia="es-ES"/>
              </w:rPr>
            </w:pPr>
          </w:p>
        </w:tc>
      </w:tr>
      <w:tr w:rsidR="003B5AB9" w:rsidRPr="00842C9D" w14:paraId="6E412B7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12B2A9AC" w14:textId="77777777" w:rsidR="003B5AB9" w:rsidRPr="00842C9D" w:rsidRDefault="003B5AB9" w:rsidP="003B5AB9">
            <w:pPr>
              <w:spacing w:after="0" w:line="240" w:lineRule="auto"/>
              <w:rPr>
                <w:rFonts w:ascii="Arial" w:eastAsia="Times New Roman" w:hAnsi="Arial" w:cs="Arial"/>
                <w:color w:val="000000"/>
                <w:sz w:val="16"/>
                <w:szCs w:val="16"/>
                <w:lang w:eastAsia="es-ES"/>
              </w:rPr>
            </w:pPr>
          </w:p>
          <w:p w14:paraId="7FFC8320" w14:textId="77777777" w:rsidR="003B5AB9" w:rsidRPr="00842C9D" w:rsidRDefault="003B5AB9" w:rsidP="003B5AB9">
            <w:pPr>
              <w:spacing w:after="0" w:line="240" w:lineRule="auto"/>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Impuestos</w:t>
            </w:r>
          </w:p>
        </w:tc>
        <w:tc>
          <w:tcPr>
            <w:tcW w:w="1123" w:type="dxa"/>
            <w:tcBorders>
              <w:top w:val="nil"/>
              <w:left w:val="nil"/>
              <w:bottom w:val="single" w:sz="4" w:space="0" w:color="auto"/>
              <w:right w:val="single" w:sz="4" w:space="0" w:color="auto"/>
            </w:tcBorders>
            <w:shd w:val="clear" w:color="auto" w:fill="auto"/>
            <w:noWrap/>
            <w:vAlign w:val="center"/>
          </w:tcPr>
          <w:p w14:paraId="153F690D" w14:textId="0F5DBCC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14,701,440</w:t>
            </w:r>
          </w:p>
        </w:tc>
        <w:tc>
          <w:tcPr>
            <w:tcW w:w="1168" w:type="dxa"/>
            <w:tcBorders>
              <w:top w:val="nil"/>
              <w:left w:val="nil"/>
              <w:bottom w:val="single" w:sz="4" w:space="0" w:color="auto"/>
              <w:right w:val="single" w:sz="4" w:space="0" w:color="auto"/>
            </w:tcBorders>
            <w:shd w:val="clear" w:color="auto" w:fill="auto"/>
            <w:noWrap/>
            <w:vAlign w:val="center"/>
          </w:tcPr>
          <w:p w14:paraId="3CADC61B" w14:textId="619FCD5F"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15,896,011</w:t>
            </w:r>
          </w:p>
        </w:tc>
        <w:tc>
          <w:tcPr>
            <w:tcW w:w="1142" w:type="dxa"/>
            <w:tcBorders>
              <w:top w:val="nil"/>
              <w:left w:val="nil"/>
              <w:bottom w:val="single" w:sz="4" w:space="0" w:color="auto"/>
              <w:right w:val="single" w:sz="4" w:space="0" w:color="auto"/>
            </w:tcBorders>
            <w:shd w:val="clear" w:color="auto" w:fill="auto"/>
            <w:noWrap/>
            <w:vAlign w:val="center"/>
          </w:tcPr>
          <w:p w14:paraId="7195BDFE" w14:textId="0D903B2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16,754,097</w:t>
            </w:r>
          </w:p>
        </w:tc>
        <w:tc>
          <w:tcPr>
            <w:tcW w:w="1047" w:type="dxa"/>
            <w:tcBorders>
              <w:top w:val="nil"/>
              <w:left w:val="nil"/>
              <w:bottom w:val="single" w:sz="4" w:space="0" w:color="auto"/>
              <w:right w:val="single" w:sz="4" w:space="0" w:color="auto"/>
            </w:tcBorders>
            <w:vAlign w:val="center"/>
          </w:tcPr>
          <w:p w14:paraId="18A69E5B" w14:textId="68996217"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19,055,918.98</w:t>
            </w:r>
          </w:p>
        </w:tc>
        <w:tc>
          <w:tcPr>
            <w:tcW w:w="1275" w:type="dxa"/>
            <w:tcBorders>
              <w:top w:val="nil"/>
              <w:left w:val="nil"/>
              <w:bottom w:val="single" w:sz="4" w:space="0" w:color="auto"/>
              <w:right w:val="single" w:sz="4" w:space="0" w:color="auto"/>
            </w:tcBorders>
            <w:vAlign w:val="center"/>
          </w:tcPr>
          <w:p w14:paraId="4B15BDE2" w14:textId="585D4ED5"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w:t>
            </w:r>
            <w:r w:rsidRPr="00842C9D">
              <w:rPr>
                <w:rFonts w:asciiTheme="minorHAnsi" w:eastAsia="Times New Roman" w:hAnsiTheme="minorHAnsi" w:cstheme="minorHAnsi"/>
                <w:color w:val="000000"/>
                <w:sz w:val="16"/>
                <w:szCs w:val="16"/>
                <w:lang w:eastAsia="es-ES"/>
              </w:rPr>
              <w:t>1</w:t>
            </w:r>
            <w:r>
              <w:rPr>
                <w:rFonts w:asciiTheme="minorHAnsi" w:eastAsia="Times New Roman" w:hAnsiTheme="minorHAnsi" w:cstheme="minorHAnsi"/>
                <w:color w:val="000000"/>
                <w:sz w:val="16"/>
                <w:szCs w:val="16"/>
                <w:lang w:eastAsia="es-ES"/>
              </w:rPr>
              <w:t>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602</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081</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57</w:t>
            </w:r>
          </w:p>
        </w:tc>
        <w:tc>
          <w:tcPr>
            <w:tcW w:w="1275" w:type="dxa"/>
            <w:tcBorders>
              <w:top w:val="nil"/>
              <w:left w:val="nil"/>
              <w:bottom w:val="single" w:sz="4" w:space="0" w:color="auto"/>
              <w:right w:val="single" w:sz="4" w:space="0" w:color="auto"/>
            </w:tcBorders>
            <w:vAlign w:val="center"/>
          </w:tcPr>
          <w:p w14:paraId="1C22631E" w14:textId="3315292B" w:rsidR="003B5AB9" w:rsidRPr="00842C9D" w:rsidRDefault="00FB196B" w:rsidP="004C498C">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2</w:t>
            </w:r>
            <w:r w:rsidR="004C498C">
              <w:rPr>
                <w:rFonts w:asciiTheme="minorHAnsi" w:eastAsia="Times New Roman" w:hAnsiTheme="minorHAnsi" w:cstheme="minorHAnsi"/>
                <w:color w:val="000000"/>
                <w:sz w:val="16"/>
                <w:szCs w:val="16"/>
                <w:lang w:eastAsia="es-ES"/>
              </w:rPr>
              <w:t>1,918,511.43</w:t>
            </w:r>
          </w:p>
        </w:tc>
      </w:tr>
      <w:tr w:rsidR="003B5AB9" w:rsidRPr="00842C9D" w14:paraId="68EC03F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tcPr>
          <w:p w14:paraId="6B23F510"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4F64CC99" w14:textId="41612E31"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Contribuciones de mejoras</w:t>
            </w:r>
          </w:p>
        </w:tc>
        <w:tc>
          <w:tcPr>
            <w:tcW w:w="1123" w:type="dxa"/>
            <w:tcBorders>
              <w:top w:val="nil"/>
              <w:left w:val="nil"/>
              <w:bottom w:val="single" w:sz="4" w:space="0" w:color="auto"/>
              <w:right w:val="single" w:sz="4" w:space="0" w:color="auto"/>
            </w:tcBorders>
            <w:shd w:val="clear" w:color="auto" w:fill="auto"/>
            <w:noWrap/>
            <w:vAlign w:val="center"/>
          </w:tcPr>
          <w:p w14:paraId="6909E66A" w14:textId="1877221A"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68" w:type="dxa"/>
            <w:tcBorders>
              <w:top w:val="nil"/>
              <w:left w:val="nil"/>
              <w:bottom w:val="single" w:sz="4" w:space="0" w:color="auto"/>
              <w:right w:val="single" w:sz="4" w:space="0" w:color="auto"/>
            </w:tcBorders>
            <w:shd w:val="clear" w:color="auto" w:fill="auto"/>
            <w:noWrap/>
            <w:vAlign w:val="center"/>
          </w:tcPr>
          <w:p w14:paraId="3BD972BC" w14:textId="6E541A70"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42" w:type="dxa"/>
            <w:tcBorders>
              <w:top w:val="nil"/>
              <w:left w:val="nil"/>
              <w:bottom w:val="single" w:sz="4" w:space="0" w:color="auto"/>
              <w:right w:val="single" w:sz="4" w:space="0" w:color="auto"/>
            </w:tcBorders>
            <w:shd w:val="clear" w:color="auto" w:fill="auto"/>
            <w:noWrap/>
            <w:vAlign w:val="center"/>
          </w:tcPr>
          <w:p w14:paraId="2013644D" w14:textId="7D0AD8A9"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047" w:type="dxa"/>
            <w:tcBorders>
              <w:top w:val="nil"/>
              <w:left w:val="nil"/>
              <w:bottom w:val="single" w:sz="4" w:space="0" w:color="auto"/>
              <w:right w:val="single" w:sz="4" w:space="0" w:color="auto"/>
            </w:tcBorders>
            <w:vAlign w:val="center"/>
          </w:tcPr>
          <w:p w14:paraId="22FB94D3" w14:textId="7CC57C20"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80,931.74</w:t>
            </w:r>
          </w:p>
        </w:tc>
        <w:tc>
          <w:tcPr>
            <w:tcW w:w="1275" w:type="dxa"/>
            <w:tcBorders>
              <w:top w:val="nil"/>
              <w:left w:val="nil"/>
              <w:bottom w:val="single" w:sz="4" w:space="0" w:color="auto"/>
              <w:right w:val="single" w:sz="4" w:space="0" w:color="auto"/>
            </w:tcBorders>
            <w:vAlign w:val="center"/>
          </w:tcPr>
          <w:p w14:paraId="288914A2" w14:textId="5B3D5EE6"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Pr>
                <w:rFonts w:asciiTheme="minorHAnsi" w:eastAsia="Times New Roman" w:hAnsiTheme="minorHAnsi" w:cstheme="minorHAnsi"/>
                <w:color w:val="000000"/>
                <w:sz w:val="16"/>
                <w:szCs w:val="16"/>
                <w:lang w:eastAsia="es-ES"/>
              </w:rPr>
              <w:t xml:space="preserve">    </w:t>
            </w:r>
            <w:r w:rsidRPr="00842C9D">
              <w:rPr>
                <w:rFonts w:asciiTheme="minorHAnsi" w:eastAsia="Times New Roman" w:hAnsiTheme="minorHAnsi" w:cstheme="minorHAnsi"/>
                <w:color w:val="000000"/>
                <w:sz w:val="16"/>
                <w:szCs w:val="16"/>
                <w:lang w:eastAsia="es-ES"/>
              </w:rPr>
              <w:t xml:space="preserve">   0.00</w:t>
            </w:r>
          </w:p>
        </w:tc>
        <w:tc>
          <w:tcPr>
            <w:tcW w:w="1275" w:type="dxa"/>
            <w:tcBorders>
              <w:top w:val="nil"/>
              <w:left w:val="nil"/>
              <w:bottom w:val="single" w:sz="4" w:space="0" w:color="auto"/>
              <w:right w:val="single" w:sz="4" w:space="0" w:color="auto"/>
            </w:tcBorders>
            <w:vAlign w:val="center"/>
          </w:tcPr>
          <w:p w14:paraId="2DE94440" w14:textId="3071C8F5"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0.00</w:t>
            </w:r>
          </w:p>
        </w:tc>
      </w:tr>
      <w:tr w:rsidR="003B5AB9" w:rsidRPr="00842C9D" w14:paraId="62A16C72"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D7D4EE3"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552D95ED"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Derechos</w:t>
            </w:r>
          </w:p>
        </w:tc>
        <w:tc>
          <w:tcPr>
            <w:tcW w:w="1123" w:type="dxa"/>
            <w:tcBorders>
              <w:top w:val="nil"/>
              <w:left w:val="nil"/>
              <w:bottom w:val="single" w:sz="4" w:space="0" w:color="auto"/>
              <w:right w:val="single" w:sz="4" w:space="0" w:color="auto"/>
            </w:tcBorders>
            <w:shd w:val="clear" w:color="auto" w:fill="auto"/>
            <w:noWrap/>
            <w:vAlign w:val="center"/>
          </w:tcPr>
          <w:p w14:paraId="50DD7E56" w14:textId="160F420C"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6,558,587</w:t>
            </w:r>
          </w:p>
        </w:tc>
        <w:tc>
          <w:tcPr>
            <w:tcW w:w="1168" w:type="dxa"/>
            <w:tcBorders>
              <w:top w:val="nil"/>
              <w:left w:val="nil"/>
              <w:bottom w:val="single" w:sz="4" w:space="0" w:color="auto"/>
              <w:right w:val="single" w:sz="4" w:space="0" w:color="auto"/>
            </w:tcBorders>
            <w:shd w:val="clear" w:color="auto" w:fill="auto"/>
            <w:noWrap/>
            <w:vAlign w:val="center"/>
          </w:tcPr>
          <w:p w14:paraId="5C448FE4" w14:textId="698FBD75"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12,832,737</w:t>
            </w:r>
          </w:p>
        </w:tc>
        <w:tc>
          <w:tcPr>
            <w:tcW w:w="1142" w:type="dxa"/>
            <w:tcBorders>
              <w:top w:val="nil"/>
              <w:left w:val="nil"/>
              <w:bottom w:val="single" w:sz="4" w:space="0" w:color="auto"/>
              <w:right w:val="single" w:sz="4" w:space="0" w:color="auto"/>
            </w:tcBorders>
            <w:shd w:val="clear" w:color="auto" w:fill="auto"/>
            <w:noWrap/>
            <w:vAlign w:val="center"/>
          </w:tcPr>
          <w:p w14:paraId="4D51182F" w14:textId="7C1994DE"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10,537,284</w:t>
            </w:r>
          </w:p>
        </w:tc>
        <w:tc>
          <w:tcPr>
            <w:tcW w:w="1047" w:type="dxa"/>
            <w:tcBorders>
              <w:top w:val="nil"/>
              <w:left w:val="nil"/>
              <w:bottom w:val="single" w:sz="4" w:space="0" w:color="auto"/>
              <w:right w:val="single" w:sz="4" w:space="0" w:color="auto"/>
            </w:tcBorders>
            <w:vAlign w:val="center"/>
          </w:tcPr>
          <w:p w14:paraId="3B19B4AB" w14:textId="18A6B6C6"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11,028,787.80</w:t>
            </w:r>
          </w:p>
        </w:tc>
        <w:tc>
          <w:tcPr>
            <w:tcW w:w="1275" w:type="dxa"/>
            <w:tcBorders>
              <w:top w:val="nil"/>
              <w:left w:val="nil"/>
              <w:bottom w:val="single" w:sz="4" w:space="0" w:color="auto"/>
              <w:right w:val="single" w:sz="4" w:space="0" w:color="auto"/>
            </w:tcBorders>
            <w:vAlign w:val="center"/>
          </w:tcPr>
          <w:p w14:paraId="6434C5AE" w14:textId="7E7BBDD4" w:rsidR="003B5AB9" w:rsidRPr="00842C9D" w:rsidRDefault="003B5AB9"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11,420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400.19</w:t>
            </w:r>
          </w:p>
        </w:tc>
        <w:tc>
          <w:tcPr>
            <w:tcW w:w="1275" w:type="dxa"/>
            <w:tcBorders>
              <w:top w:val="nil"/>
              <w:left w:val="nil"/>
              <w:bottom w:val="single" w:sz="4" w:space="0" w:color="auto"/>
              <w:right w:val="single" w:sz="4" w:space="0" w:color="auto"/>
            </w:tcBorders>
            <w:vAlign w:val="center"/>
          </w:tcPr>
          <w:p w14:paraId="5790A1F1" w14:textId="5057E707" w:rsidR="003B5AB9" w:rsidRPr="00842C9D" w:rsidRDefault="004C498C" w:rsidP="004C498C">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9,646,897.71</w:t>
            </w:r>
          </w:p>
        </w:tc>
      </w:tr>
      <w:tr w:rsidR="003B5AB9" w:rsidRPr="00842C9D" w14:paraId="2C1630BF"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B483FD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65CA3FB5"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Productos</w:t>
            </w:r>
          </w:p>
        </w:tc>
        <w:tc>
          <w:tcPr>
            <w:tcW w:w="1123" w:type="dxa"/>
            <w:tcBorders>
              <w:top w:val="nil"/>
              <w:left w:val="nil"/>
              <w:bottom w:val="single" w:sz="4" w:space="0" w:color="auto"/>
              <w:right w:val="single" w:sz="4" w:space="0" w:color="auto"/>
            </w:tcBorders>
            <w:shd w:val="clear" w:color="auto" w:fill="auto"/>
            <w:noWrap/>
            <w:vAlign w:val="center"/>
          </w:tcPr>
          <w:p w14:paraId="1AFAEAFB" w14:textId="49840BE8"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3,160,605</w:t>
            </w:r>
          </w:p>
        </w:tc>
        <w:tc>
          <w:tcPr>
            <w:tcW w:w="1168" w:type="dxa"/>
            <w:tcBorders>
              <w:top w:val="nil"/>
              <w:left w:val="nil"/>
              <w:bottom w:val="single" w:sz="4" w:space="0" w:color="auto"/>
              <w:right w:val="single" w:sz="4" w:space="0" w:color="auto"/>
            </w:tcBorders>
            <w:shd w:val="clear" w:color="auto" w:fill="auto"/>
            <w:noWrap/>
            <w:vAlign w:val="center"/>
          </w:tcPr>
          <w:p w14:paraId="27156C10" w14:textId="744D5A92"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3,671,529</w:t>
            </w:r>
          </w:p>
        </w:tc>
        <w:tc>
          <w:tcPr>
            <w:tcW w:w="1142" w:type="dxa"/>
            <w:tcBorders>
              <w:top w:val="nil"/>
              <w:left w:val="nil"/>
              <w:bottom w:val="single" w:sz="4" w:space="0" w:color="auto"/>
              <w:right w:val="single" w:sz="4" w:space="0" w:color="auto"/>
            </w:tcBorders>
            <w:shd w:val="clear" w:color="auto" w:fill="auto"/>
            <w:noWrap/>
            <w:vAlign w:val="center"/>
          </w:tcPr>
          <w:p w14:paraId="7BDF6339" w14:textId="3701FB83"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1,754,254</w:t>
            </w:r>
          </w:p>
        </w:tc>
        <w:tc>
          <w:tcPr>
            <w:tcW w:w="1047" w:type="dxa"/>
            <w:tcBorders>
              <w:top w:val="nil"/>
              <w:left w:val="nil"/>
              <w:bottom w:val="single" w:sz="4" w:space="0" w:color="auto"/>
              <w:right w:val="single" w:sz="4" w:space="0" w:color="auto"/>
            </w:tcBorders>
            <w:vAlign w:val="center"/>
          </w:tcPr>
          <w:p w14:paraId="43EE7180" w14:textId="3273C1DE"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1,914,407.82</w:t>
            </w:r>
          </w:p>
        </w:tc>
        <w:tc>
          <w:tcPr>
            <w:tcW w:w="1275" w:type="dxa"/>
            <w:tcBorders>
              <w:top w:val="nil"/>
              <w:left w:val="nil"/>
              <w:bottom w:val="single" w:sz="4" w:space="0" w:color="auto"/>
              <w:right w:val="single" w:sz="4" w:space="0" w:color="auto"/>
            </w:tcBorders>
            <w:vAlign w:val="center"/>
          </w:tcPr>
          <w:p w14:paraId="2D8515A4" w14:textId="657A5328"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Pr>
                <w:rFonts w:asciiTheme="minorHAnsi" w:eastAsia="Times New Roman" w:hAnsiTheme="minorHAnsi" w:cstheme="minorHAnsi"/>
                <w:color w:val="000000"/>
                <w:sz w:val="16"/>
                <w:szCs w:val="16"/>
                <w:lang w:eastAsia="es-ES"/>
              </w:rPr>
              <w:t xml:space="preserve"> 1,240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620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77</w:t>
            </w:r>
          </w:p>
        </w:tc>
        <w:tc>
          <w:tcPr>
            <w:tcW w:w="1275" w:type="dxa"/>
            <w:tcBorders>
              <w:top w:val="nil"/>
              <w:left w:val="nil"/>
              <w:bottom w:val="single" w:sz="4" w:space="0" w:color="auto"/>
              <w:right w:val="single" w:sz="4" w:space="0" w:color="auto"/>
            </w:tcBorders>
            <w:vAlign w:val="center"/>
          </w:tcPr>
          <w:p w14:paraId="659BFBC2" w14:textId="3619FAE7" w:rsidR="003B5AB9" w:rsidRPr="00842C9D" w:rsidRDefault="004C498C" w:rsidP="004C498C">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713,877.63</w:t>
            </w:r>
          </w:p>
        </w:tc>
      </w:tr>
      <w:tr w:rsidR="003B5AB9" w:rsidRPr="00842C9D" w14:paraId="6583C33A"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DC6121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6A58DF1C"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Aprovechamientos</w:t>
            </w:r>
          </w:p>
        </w:tc>
        <w:tc>
          <w:tcPr>
            <w:tcW w:w="1123" w:type="dxa"/>
            <w:tcBorders>
              <w:top w:val="nil"/>
              <w:left w:val="nil"/>
              <w:bottom w:val="single" w:sz="4" w:space="0" w:color="auto"/>
              <w:right w:val="single" w:sz="4" w:space="0" w:color="auto"/>
            </w:tcBorders>
            <w:shd w:val="clear" w:color="auto" w:fill="auto"/>
            <w:noWrap/>
            <w:vAlign w:val="center"/>
          </w:tcPr>
          <w:p w14:paraId="6E741933" w14:textId="29A5AB09"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6,214,110</w:t>
            </w:r>
          </w:p>
        </w:tc>
        <w:tc>
          <w:tcPr>
            <w:tcW w:w="1168" w:type="dxa"/>
            <w:tcBorders>
              <w:top w:val="nil"/>
              <w:left w:val="nil"/>
              <w:bottom w:val="single" w:sz="4" w:space="0" w:color="auto"/>
              <w:right w:val="single" w:sz="4" w:space="0" w:color="auto"/>
            </w:tcBorders>
            <w:shd w:val="clear" w:color="auto" w:fill="auto"/>
            <w:noWrap/>
            <w:vAlign w:val="center"/>
          </w:tcPr>
          <w:p w14:paraId="76F7A62C" w14:textId="1E15DC46"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2,362,419</w:t>
            </w:r>
          </w:p>
        </w:tc>
        <w:tc>
          <w:tcPr>
            <w:tcW w:w="1142" w:type="dxa"/>
            <w:tcBorders>
              <w:top w:val="nil"/>
              <w:left w:val="nil"/>
              <w:bottom w:val="single" w:sz="4" w:space="0" w:color="auto"/>
              <w:right w:val="single" w:sz="4" w:space="0" w:color="auto"/>
            </w:tcBorders>
            <w:shd w:val="clear" w:color="auto" w:fill="auto"/>
            <w:noWrap/>
            <w:vAlign w:val="center"/>
          </w:tcPr>
          <w:p w14:paraId="15AECE83" w14:textId="4D7F3D5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1,345,084</w:t>
            </w:r>
          </w:p>
        </w:tc>
        <w:tc>
          <w:tcPr>
            <w:tcW w:w="1047" w:type="dxa"/>
            <w:tcBorders>
              <w:top w:val="nil"/>
              <w:left w:val="nil"/>
              <w:bottom w:val="single" w:sz="4" w:space="0" w:color="auto"/>
              <w:right w:val="single" w:sz="4" w:space="0" w:color="auto"/>
            </w:tcBorders>
            <w:vAlign w:val="center"/>
          </w:tcPr>
          <w:p w14:paraId="6E353A0C" w14:textId="2BC7B584"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2,095,701.50</w:t>
            </w:r>
          </w:p>
        </w:tc>
        <w:tc>
          <w:tcPr>
            <w:tcW w:w="1275" w:type="dxa"/>
            <w:tcBorders>
              <w:top w:val="nil"/>
              <w:left w:val="nil"/>
              <w:bottom w:val="single" w:sz="4" w:space="0" w:color="auto"/>
              <w:right w:val="single" w:sz="4" w:space="0" w:color="auto"/>
            </w:tcBorders>
            <w:vAlign w:val="center"/>
          </w:tcPr>
          <w:p w14:paraId="0B00E2FC" w14:textId="275D0E4F" w:rsidR="003B5AB9" w:rsidRPr="00842C9D" w:rsidRDefault="003B5AB9" w:rsidP="00CB396C">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2,319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395</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54</w:t>
            </w:r>
          </w:p>
        </w:tc>
        <w:tc>
          <w:tcPr>
            <w:tcW w:w="1275" w:type="dxa"/>
            <w:tcBorders>
              <w:top w:val="nil"/>
              <w:left w:val="nil"/>
              <w:bottom w:val="single" w:sz="4" w:space="0" w:color="auto"/>
              <w:right w:val="single" w:sz="4" w:space="0" w:color="auto"/>
            </w:tcBorders>
            <w:vAlign w:val="center"/>
          </w:tcPr>
          <w:p w14:paraId="3C10A481" w14:textId="430DA3AD" w:rsidR="003B5AB9" w:rsidRPr="00842C9D" w:rsidRDefault="004C498C" w:rsidP="004C498C">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1,349,205.31</w:t>
            </w:r>
          </w:p>
        </w:tc>
      </w:tr>
      <w:tr w:rsidR="003B5AB9" w:rsidRPr="00842C9D" w14:paraId="5A050C96"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AE56429"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Participaciones, Aportaciones y Convenios Estado Guanajuato</w:t>
            </w:r>
          </w:p>
        </w:tc>
        <w:tc>
          <w:tcPr>
            <w:tcW w:w="1123" w:type="dxa"/>
            <w:tcBorders>
              <w:top w:val="nil"/>
              <w:left w:val="nil"/>
              <w:bottom w:val="single" w:sz="4" w:space="0" w:color="auto"/>
              <w:right w:val="single" w:sz="4" w:space="0" w:color="auto"/>
            </w:tcBorders>
            <w:shd w:val="clear" w:color="auto" w:fill="auto"/>
            <w:noWrap/>
            <w:vAlign w:val="center"/>
          </w:tcPr>
          <w:p w14:paraId="1D403570" w14:textId="2AA24DAD"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213,231,901</w:t>
            </w:r>
          </w:p>
        </w:tc>
        <w:tc>
          <w:tcPr>
            <w:tcW w:w="1168" w:type="dxa"/>
            <w:tcBorders>
              <w:top w:val="nil"/>
              <w:left w:val="nil"/>
              <w:bottom w:val="single" w:sz="4" w:space="0" w:color="auto"/>
              <w:right w:val="single" w:sz="4" w:space="0" w:color="auto"/>
            </w:tcBorders>
            <w:shd w:val="clear" w:color="auto" w:fill="auto"/>
            <w:noWrap/>
            <w:vAlign w:val="center"/>
          </w:tcPr>
          <w:p w14:paraId="434EDA89" w14:textId="78393C7F"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232,041,129</w:t>
            </w:r>
          </w:p>
        </w:tc>
        <w:tc>
          <w:tcPr>
            <w:tcW w:w="1142" w:type="dxa"/>
            <w:tcBorders>
              <w:top w:val="nil"/>
              <w:left w:val="nil"/>
              <w:bottom w:val="single" w:sz="4" w:space="0" w:color="auto"/>
              <w:right w:val="single" w:sz="4" w:space="0" w:color="auto"/>
            </w:tcBorders>
            <w:shd w:val="clear" w:color="auto" w:fill="auto"/>
            <w:noWrap/>
            <w:vAlign w:val="center"/>
          </w:tcPr>
          <w:p w14:paraId="4322933C" w14:textId="1E855DAC"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214,828,500</w:t>
            </w:r>
          </w:p>
        </w:tc>
        <w:tc>
          <w:tcPr>
            <w:tcW w:w="1047" w:type="dxa"/>
            <w:tcBorders>
              <w:top w:val="nil"/>
              <w:left w:val="nil"/>
              <w:bottom w:val="single" w:sz="4" w:space="0" w:color="auto"/>
              <w:right w:val="single" w:sz="4" w:space="0" w:color="auto"/>
            </w:tcBorders>
            <w:vAlign w:val="center"/>
          </w:tcPr>
          <w:p w14:paraId="18F88CE8" w14:textId="7ED6B9A5"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225,686,369.80</w:t>
            </w:r>
          </w:p>
        </w:tc>
        <w:tc>
          <w:tcPr>
            <w:tcW w:w="1275" w:type="dxa"/>
            <w:tcBorders>
              <w:top w:val="nil"/>
              <w:left w:val="nil"/>
              <w:bottom w:val="single" w:sz="4" w:space="0" w:color="auto"/>
              <w:right w:val="single" w:sz="4" w:space="0" w:color="auto"/>
            </w:tcBorders>
            <w:vAlign w:val="center"/>
          </w:tcPr>
          <w:p w14:paraId="194E6037" w14:textId="574FD817" w:rsidR="003B5AB9" w:rsidRPr="00842C9D" w:rsidRDefault="003B5AB9" w:rsidP="00CB396C">
            <w:pPr>
              <w:spacing w:after="0" w:line="240" w:lineRule="auto"/>
              <w:jc w:val="center"/>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233</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919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290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32</w:t>
            </w:r>
          </w:p>
        </w:tc>
        <w:tc>
          <w:tcPr>
            <w:tcW w:w="1275" w:type="dxa"/>
            <w:tcBorders>
              <w:top w:val="nil"/>
              <w:left w:val="nil"/>
              <w:bottom w:val="single" w:sz="4" w:space="0" w:color="auto"/>
              <w:right w:val="single" w:sz="4" w:space="0" w:color="auto"/>
            </w:tcBorders>
            <w:vAlign w:val="center"/>
          </w:tcPr>
          <w:p w14:paraId="6AC671B5" w14:textId="71FA996E" w:rsidR="003B5AB9" w:rsidRPr="00842C9D" w:rsidRDefault="00FB196B" w:rsidP="004C498C">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18</w:t>
            </w:r>
            <w:r w:rsidR="004C498C">
              <w:rPr>
                <w:rFonts w:asciiTheme="minorHAnsi" w:eastAsia="Times New Roman" w:hAnsiTheme="minorHAnsi" w:cstheme="minorHAnsi"/>
                <w:color w:val="000000"/>
                <w:sz w:val="16"/>
                <w:szCs w:val="16"/>
                <w:lang w:eastAsia="es-ES"/>
              </w:rPr>
              <w:t>5</w:t>
            </w:r>
            <w:r>
              <w:rPr>
                <w:rFonts w:asciiTheme="minorHAnsi" w:eastAsia="Times New Roman" w:hAnsiTheme="minorHAnsi" w:cstheme="minorHAnsi"/>
                <w:color w:val="000000"/>
                <w:sz w:val="16"/>
                <w:szCs w:val="16"/>
                <w:lang w:eastAsia="es-ES"/>
              </w:rPr>
              <w:t>,</w:t>
            </w:r>
            <w:r w:rsidR="004C498C">
              <w:rPr>
                <w:rFonts w:asciiTheme="minorHAnsi" w:eastAsia="Times New Roman" w:hAnsiTheme="minorHAnsi" w:cstheme="minorHAnsi"/>
                <w:color w:val="000000"/>
                <w:sz w:val="16"/>
                <w:szCs w:val="16"/>
                <w:lang w:eastAsia="es-ES"/>
              </w:rPr>
              <w:t>053,121.53</w:t>
            </w:r>
          </w:p>
        </w:tc>
      </w:tr>
      <w:tr w:rsidR="003B5AB9" w:rsidRPr="00842C9D" w14:paraId="5A76266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EC0BC9F"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1310E95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Suma</w:t>
            </w:r>
          </w:p>
        </w:tc>
        <w:tc>
          <w:tcPr>
            <w:tcW w:w="1123" w:type="dxa"/>
            <w:tcBorders>
              <w:top w:val="nil"/>
              <w:left w:val="nil"/>
              <w:bottom w:val="single" w:sz="4" w:space="0" w:color="auto"/>
              <w:right w:val="single" w:sz="4" w:space="0" w:color="auto"/>
            </w:tcBorders>
            <w:shd w:val="clear" w:color="auto" w:fill="auto"/>
            <w:noWrap/>
            <w:vAlign w:val="center"/>
          </w:tcPr>
          <w:p w14:paraId="0AD496AF" w14:textId="5D716EB5"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243,866,643</w:t>
            </w:r>
          </w:p>
        </w:tc>
        <w:tc>
          <w:tcPr>
            <w:tcW w:w="1168" w:type="dxa"/>
            <w:tcBorders>
              <w:top w:val="nil"/>
              <w:left w:val="nil"/>
              <w:bottom w:val="single" w:sz="4" w:space="0" w:color="auto"/>
              <w:right w:val="single" w:sz="4" w:space="0" w:color="auto"/>
            </w:tcBorders>
            <w:shd w:val="clear" w:color="auto" w:fill="auto"/>
            <w:noWrap/>
            <w:vAlign w:val="center"/>
          </w:tcPr>
          <w:p w14:paraId="18A57684" w14:textId="1565F195"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266,353,826</w:t>
            </w:r>
          </w:p>
        </w:tc>
        <w:tc>
          <w:tcPr>
            <w:tcW w:w="1142" w:type="dxa"/>
            <w:tcBorders>
              <w:top w:val="nil"/>
              <w:left w:val="nil"/>
              <w:bottom w:val="single" w:sz="4" w:space="0" w:color="auto"/>
              <w:right w:val="single" w:sz="4" w:space="0" w:color="auto"/>
            </w:tcBorders>
            <w:shd w:val="clear" w:color="auto" w:fill="auto"/>
            <w:noWrap/>
            <w:vAlign w:val="center"/>
          </w:tcPr>
          <w:p w14:paraId="1EC06F9C" w14:textId="0CFAE0A7"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245,219,219</w:t>
            </w:r>
          </w:p>
        </w:tc>
        <w:tc>
          <w:tcPr>
            <w:tcW w:w="1047" w:type="dxa"/>
            <w:tcBorders>
              <w:top w:val="nil"/>
              <w:left w:val="nil"/>
              <w:bottom w:val="single" w:sz="4" w:space="0" w:color="auto"/>
              <w:right w:val="single" w:sz="4" w:space="0" w:color="auto"/>
            </w:tcBorders>
            <w:vAlign w:val="center"/>
          </w:tcPr>
          <w:p w14:paraId="5D5D69E0" w14:textId="17D9FBD6"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259,862,117.64</w:t>
            </w:r>
          </w:p>
        </w:tc>
        <w:tc>
          <w:tcPr>
            <w:tcW w:w="1275" w:type="dxa"/>
            <w:tcBorders>
              <w:top w:val="nil"/>
              <w:left w:val="nil"/>
              <w:bottom w:val="single" w:sz="4" w:space="0" w:color="auto"/>
              <w:right w:val="single" w:sz="4" w:space="0" w:color="auto"/>
            </w:tcBorders>
            <w:vAlign w:val="center"/>
          </w:tcPr>
          <w:p w14:paraId="7E1198B9" w14:textId="2D21D880" w:rsidR="003B5AB9" w:rsidRPr="00842C9D" w:rsidRDefault="003B5AB9" w:rsidP="00CB396C">
            <w:pPr>
              <w:spacing w:after="0" w:line="240" w:lineRule="auto"/>
              <w:jc w:val="center"/>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268</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501</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788</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39</w:t>
            </w:r>
          </w:p>
        </w:tc>
        <w:tc>
          <w:tcPr>
            <w:tcW w:w="1275" w:type="dxa"/>
            <w:tcBorders>
              <w:top w:val="nil"/>
              <w:left w:val="nil"/>
              <w:bottom w:val="single" w:sz="4" w:space="0" w:color="auto"/>
              <w:right w:val="single" w:sz="4" w:space="0" w:color="auto"/>
            </w:tcBorders>
            <w:vAlign w:val="center"/>
          </w:tcPr>
          <w:p w14:paraId="636951DB" w14:textId="4152A819" w:rsidR="003B5AB9" w:rsidRPr="00842C9D" w:rsidRDefault="004C498C" w:rsidP="004C498C">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218,681,613.61</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xml:space="preserve">.,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w:t>
      </w:r>
      <w:r w:rsidRPr="00140227">
        <w:rPr>
          <w:rFonts w:cs="Calibri"/>
        </w:rPr>
        <w:lastRenderedPageBreak/>
        <w:t>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58156A0E"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083780">
              <w:rPr>
                <w:rFonts w:eastAsia="Times New Roman"/>
                <w:color w:val="000000"/>
                <w:sz w:val="18"/>
                <w:szCs w:val="18"/>
                <w:lang w:eastAsia="es-ES"/>
              </w:rPr>
              <w:t>8</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264CFAF4" w:rsidR="0059564D" w:rsidRPr="00CC735D" w:rsidRDefault="00F17835"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83780">
              <w:rPr>
                <w:rFonts w:eastAsia="Times New Roman"/>
                <w:color w:val="000000"/>
                <w:sz w:val="18"/>
                <w:szCs w:val="18"/>
                <w:lang w:eastAsia="es-ES"/>
              </w:rPr>
              <w:t>9</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42298BB8" w:rsidR="0059564D" w:rsidRDefault="00083780" w:rsidP="0008378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31-Dic-20</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632CD985" w:rsidR="0059564D" w:rsidRDefault="0059564D" w:rsidP="008141D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971ADE">
              <w:rPr>
                <w:rFonts w:eastAsia="Times New Roman"/>
                <w:color w:val="000000"/>
                <w:sz w:val="18"/>
                <w:szCs w:val="18"/>
                <w:lang w:eastAsia="es-ES"/>
              </w:rPr>
              <w:t>0</w:t>
            </w:r>
            <w:r w:rsidR="002D22EC">
              <w:rPr>
                <w:rFonts w:eastAsia="Times New Roman"/>
                <w:color w:val="000000"/>
                <w:sz w:val="18"/>
                <w:szCs w:val="18"/>
                <w:lang w:eastAsia="es-ES"/>
              </w:rPr>
              <w:t>-</w:t>
            </w:r>
            <w:r w:rsidR="008141D2">
              <w:rPr>
                <w:rFonts w:eastAsia="Times New Roman"/>
                <w:color w:val="000000"/>
                <w:sz w:val="18"/>
                <w:szCs w:val="18"/>
                <w:lang w:eastAsia="es-ES"/>
              </w:rPr>
              <w:t>Sep</w:t>
            </w:r>
            <w:r w:rsidR="00083780">
              <w:rPr>
                <w:rFonts w:eastAsia="Times New Roman"/>
                <w:color w:val="000000"/>
                <w:sz w:val="18"/>
                <w:szCs w:val="18"/>
                <w:lang w:eastAsia="es-ES"/>
              </w:rPr>
              <w:t>-21</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083780" w:rsidRPr="00CC735D" w14:paraId="48A78CC2" w14:textId="77777777" w:rsidTr="001C656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52AE9E9B" w14:textId="77777777" w:rsidR="00083780" w:rsidRDefault="00083780" w:rsidP="00083780">
            <w:pPr>
              <w:spacing w:after="0" w:line="240" w:lineRule="auto"/>
              <w:jc w:val="right"/>
              <w:rPr>
                <w:rFonts w:eastAsia="Times New Roman"/>
                <w:color w:val="000000"/>
                <w:sz w:val="18"/>
                <w:szCs w:val="18"/>
                <w:lang w:eastAsia="es-ES"/>
              </w:rPr>
            </w:pPr>
          </w:p>
          <w:p w14:paraId="7306F5A9" w14:textId="1007792D" w:rsidR="00083780" w:rsidRPr="00CC735D"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shd w:val="clear" w:color="auto" w:fill="auto"/>
            <w:noWrap/>
            <w:hideMark/>
          </w:tcPr>
          <w:p w14:paraId="37A82222" w14:textId="77777777" w:rsidR="00083780" w:rsidRDefault="00083780" w:rsidP="00083780">
            <w:pPr>
              <w:spacing w:after="0" w:line="240" w:lineRule="auto"/>
              <w:jc w:val="right"/>
              <w:rPr>
                <w:rFonts w:eastAsia="Times New Roman"/>
                <w:color w:val="000000"/>
                <w:sz w:val="18"/>
                <w:szCs w:val="18"/>
                <w:lang w:eastAsia="es-ES"/>
              </w:rPr>
            </w:pPr>
          </w:p>
          <w:p w14:paraId="66184A92" w14:textId="48323BB5" w:rsidR="00083780" w:rsidRPr="00CC735D"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869" w:type="dxa"/>
            <w:tcBorders>
              <w:top w:val="nil"/>
              <w:left w:val="nil"/>
              <w:bottom w:val="single" w:sz="4" w:space="0" w:color="auto"/>
              <w:right w:val="single" w:sz="4" w:space="0" w:color="auto"/>
            </w:tcBorders>
          </w:tcPr>
          <w:p w14:paraId="309E8C67" w14:textId="77777777" w:rsidR="00083780" w:rsidRDefault="00083780" w:rsidP="00083780">
            <w:pPr>
              <w:spacing w:after="0" w:line="240" w:lineRule="auto"/>
              <w:jc w:val="right"/>
              <w:rPr>
                <w:rFonts w:eastAsia="Times New Roman"/>
                <w:color w:val="000000"/>
                <w:sz w:val="18"/>
                <w:szCs w:val="18"/>
                <w:lang w:eastAsia="es-ES"/>
              </w:rPr>
            </w:pPr>
          </w:p>
          <w:p w14:paraId="6D3028FE" w14:textId="4D7D13F3" w:rsidR="00083780"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5,940,206</w:t>
            </w:r>
          </w:p>
        </w:tc>
        <w:tc>
          <w:tcPr>
            <w:tcW w:w="975" w:type="dxa"/>
            <w:tcBorders>
              <w:top w:val="nil"/>
              <w:left w:val="nil"/>
              <w:bottom w:val="single" w:sz="4" w:space="0" w:color="auto"/>
              <w:right w:val="single" w:sz="4" w:space="0" w:color="auto"/>
            </w:tcBorders>
          </w:tcPr>
          <w:p w14:paraId="6BA18C09" w14:textId="77777777" w:rsidR="00083780" w:rsidRDefault="00083780" w:rsidP="00083780">
            <w:pPr>
              <w:spacing w:after="0" w:line="240" w:lineRule="auto"/>
              <w:jc w:val="right"/>
              <w:rPr>
                <w:rFonts w:eastAsia="Times New Roman"/>
                <w:color w:val="000000"/>
                <w:sz w:val="18"/>
                <w:szCs w:val="18"/>
                <w:lang w:eastAsia="es-ES"/>
              </w:rPr>
            </w:pPr>
          </w:p>
          <w:p w14:paraId="2F862789" w14:textId="6808CD21" w:rsidR="00083780" w:rsidRDefault="00CB396C" w:rsidP="008141D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8141D2">
              <w:rPr>
                <w:rFonts w:eastAsia="Times New Roman"/>
                <w:color w:val="000000"/>
                <w:sz w:val="18"/>
                <w:szCs w:val="18"/>
                <w:lang w:eastAsia="es-ES"/>
              </w:rPr>
              <w:t>389,064</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015A6C">
        <w:trPr>
          <w:trHeight w:val="300"/>
        </w:trPr>
        <w:tc>
          <w:tcPr>
            <w:tcW w:w="1925"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015A6C" w:rsidRPr="001A5410" w14:paraId="75039E20" w14:textId="77777777" w:rsidTr="00015A6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34E6D39F" w:rsidR="00015A6C" w:rsidRPr="001A5410" w:rsidRDefault="00083780"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50566683" w:rsidR="00015A6C" w:rsidRPr="001A5410" w:rsidRDefault="00015A6C" w:rsidP="00015A6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0E094371" w:rsidR="0059564D" w:rsidRPr="001A5410" w:rsidRDefault="00083780"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A80EBFE"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083780">
              <w:rPr>
                <w:rFonts w:eastAsia="Times New Roman"/>
                <w:color w:val="000000"/>
                <w:sz w:val="18"/>
                <w:szCs w:val="18"/>
                <w:lang w:eastAsia="es-ES"/>
              </w:rPr>
              <w:t>024</w:t>
            </w:r>
          </w:p>
        </w:tc>
        <w:tc>
          <w:tcPr>
            <w:tcW w:w="869"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77DE8CCB" w:rsidR="0059564D" w:rsidRPr="001A5410" w:rsidRDefault="00083780"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2025</w:t>
            </w:r>
          </w:p>
        </w:tc>
        <w:tc>
          <w:tcPr>
            <w:tcW w:w="869"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4DBBA01F" w:rsidR="0059564D" w:rsidRPr="001A5410" w:rsidRDefault="00083780"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2026</w:t>
            </w:r>
          </w:p>
        </w:tc>
        <w:tc>
          <w:tcPr>
            <w:tcW w:w="869"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59529588" w:rsidR="0059564D" w:rsidRPr="001A5410" w:rsidRDefault="006E2DFF" w:rsidP="00015A6C">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083780">
              <w:rPr>
                <w:rFonts w:eastAsia="Times New Roman"/>
                <w:color w:val="000000"/>
                <w:sz w:val="18"/>
                <w:szCs w:val="18"/>
                <w:lang w:eastAsia="es-ES"/>
              </w:rPr>
              <w:t>7</w:t>
            </w:r>
            <w:r w:rsidR="0059564D"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57A29C8B" w14:textId="267B8E30" w:rsidR="0059564D" w:rsidRPr="001A5410" w:rsidRDefault="009C5343" w:rsidP="009C534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2,265</w:t>
            </w:r>
            <w:r w:rsidR="0059564D">
              <w:rPr>
                <w:rFonts w:eastAsia="Times New Roman"/>
                <w:color w:val="000000"/>
                <w:sz w:val="18"/>
                <w:szCs w:val="18"/>
                <w:lang w:eastAsia="es-ES"/>
              </w:rPr>
              <w:t>,</w:t>
            </w:r>
            <w:r>
              <w:rPr>
                <w:rFonts w:eastAsia="Times New Roman"/>
                <w:color w:val="000000"/>
                <w:sz w:val="18"/>
                <w:szCs w:val="18"/>
                <w:lang w:eastAsia="es-ES"/>
              </w:rPr>
              <w:t>926</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7372498"/>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1B040A41" w:rsidR="0059564D" w:rsidRPr="00E955E7" w:rsidRDefault="0059564D" w:rsidP="0059564D">
      <w:pPr>
        <w:spacing w:after="0" w:line="240" w:lineRule="auto"/>
        <w:ind w:left="720"/>
        <w:jc w:val="both"/>
        <w:rPr>
          <w:rFonts w:cs="Calibri"/>
        </w:rPr>
      </w:pPr>
      <w:r w:rsidRPr="00E955E7">
        <w:rPr>
          <w:rFonts w:cs="Calibri"/>
        </w:rPr>
        <w:lastRenderedPageBreak/>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3F1F37">
        <w:rPr>
          <w:rFonts w:cs="Calibri"/>
        </w:rPr>
        <w:t xml:space="preserve">9, y </w:t>
      </w:r>
      <w:r w:rsidR="009C5343">
        <w:rPr>
          <w:rFonts w:cs="Calibri"/>
        </w:rPr>
        <w:t>se dio seguimiento durante el</w:t>
      </w:r>
      <w:r w:rsidR="006A4EEF">
        <w:rPr>
          <w:rFonts w:cs="Calibri"/>
        </w:rPr>
        <w:t xml:space="preserve"> 202</w:t>
      </w:r>
      <w:r w:rsidR="00971ADE">
        <w:rPr>
          <w:rFonts w:cs="Calibri"/>
        </w:rPr>
        <w:t>0</w:t>
      </w:r>
      <w:r w:rsidR="00137B66">
        <w:rPr>
          <w:rFonts w:cs="Calibri"/>
        </w:rPr>
        <w:t xml:space="preserve"> y 2021</w:t>
      </w:r>
      <w:r w:rsidR="006A4EEF">
        <w:rPr>
          <w:rFonts w:cs="Calibri"/>
        </w:rPr>
        <w:t>.</w:t>
      </w:r>
      <w:r w:rsidR="00574FF2">
        <w:rPr>
          <w:rFonts w:cs="Calibri"/>
        </w:rPr>
        <w:t xml:space="preserve">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1B827400"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sidR="006A4EEF">
        <w:rPr>
          <w:rFonts w:cs="Calibri"/>
        </w:rPr>
        <w:t>, 2019</w:t>
      </w:r>
      <w:r w:rsidR="009C5343">
        <w:rPr>
          <w:rFonts w:cs="Calibri"/>
        </w:rPr>
        <w:t>,</w:t>
      </w:r>
      <w:r>
        <w:rPr>
          <w:rFonts w:cs="Calibri"/>
        </w:rPr>
        <w:t xml:space="preserve"> 20</w:t>
      </w:r>
      <w:r w:rsidR="006A4EEF">
        <w:rPr>
          <w:rFonts w:cs="Calibri"/>
        </w:rPr>
        <w:t>20</w:t>
      </w:r>
      <w:r>
        <w:rPr>
          <w:rFonts w:cs="Calibri"/>
        </w:rPr>
        <w:t xml:space="preserve"> </w:t>
      </w:r>
      <w:r w:rsidR="009C5343">
        <w:rPr>
          <w:rFonts w:cs="Calibri"/>
        </w:rPr>
        <w:t xml:space="preserve">y 2021 </w:t>
      </w:r>
      <w:r>
        <w:rPr>
          <w:rFonts w:cs="Calibri"/>
        </w:rPr>
        <w:t>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7372501"/>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082B5A6" w:rsidR="007D1E76"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17F8257" w14:textId="657599A8" w:rsidR="00A41BFA" w:rsidRDefault="00A41BFA" w:rsidP="00CB41C4">
      <w:pPr>
        <w:tabs>
          <w:tab w:val="left" w:leader="underscore" w:pos="9639"/>
        </w:tabs>
        <w:spacing w:after="0" w:line="240" w:lineRule="auto"/>
        <w:jc w:val="both"/>
        <w:rPr>
          <w:rFonts w:cs="Calibri"/>
        </w:rPr>
      </w:pPr>
    </w:p>
    <w:p w14:paraId="6B94ADB3" w14:textId="4830978B" w:rsidR="00A41BFA" w:rsidRDefault="00A41BFA" w:rsidP="00CB41C4">
      <w:pPr>
        <w:tabs>
          <w:tab w:val="left" w:leader="underscore" w:pos="9639"/>
        </w:tabs>
        <w:spacing w:after="0" w:line="240" w:lineRule="auto"/>
        <w:jc w:val="both"/>
        <w:rPr>
          <w:rFonts w:cs="Calibri"/>
        </w:rPr>
      </w:pPr>
    </w:p>
    <w:p w14:paraId="0B3299D3" w14:textId="5332BC86" w:rsidR="00A41BFA" w:rsidRDefault="00A41BFA" w:rsidP="00CB41C4">
      <w:pPr>
        <w:tabs>
          <w:tab w:val="left" w:leader="underscore" w:pos="9639"/>
        </w:tabs>
        <w:spacing w:after="0" w:line="240" w:lineRule="auto"/>
        <w:jc w:val="both"/>
        <w:rPr>
          <w:rFonts w:cs="Calibri"/>
        </w:rPr>
      </w:pPr>
    </w:p>
    <w:p w14:paraId="3963C709" w14:textId="77777777" w:rsidR="00A41BFA" w:rsidRDefault="00A41BFA" w:rsidP="00A41BFA">
      <w:pPr>
        <w:tabs>
          <w:tab w:val="left" w:leader="underscore" w:pos="9639"/>
        </w:tabs>
        <w:spacing w:after="0" w:line="240" w:lineRule="auto"/>
        <w:jc w:val="both"/>
        <w:rPr>
          <w:rFonts w:cs="Calibri"/>
        </w:rPr>
      </w:pPr>
    </w:p>
    <w:p w14:paraId="5C774CA6" w14:textId="77777777" w:rsidR="00A41BFA" w:rsidRPr="00E74967" w:rsidRDefault="00A41BFA" w:rsidP="00CB41C4">
      <w:pPr>
        <w:tabs>
          <w:tab w:val="left" w:leader="underscore" w:pos="9639"/>
        </w:tabs>
        <w:spacing w:after="0" w:line="240" w:lineRule="auto"/>
        <w:jc w:val="both"/>
        <w:rPr>
          <w:rFonts w:cs="Calibri"/>
        </w:rPr>
      </w:pPr>
      <w:bookmarkStart w:id="16" w:name="_GoBack"/>
      <w:bookmarkEnd w:id="16"/>
    </w:p>
    <w:sectPr w:rsidR="00A41BFA" w:rsidRPr="00E74967" w:rsidSect="0012405A">
      <w:headerReference w:type="even" r:id="rId15"/>
      <w:headerReference w:type="default" r:id="rId16"/>
      <w:footerReference w:type="even" r:id="rId17"/>
      <w:footerReference w:type="default" r:id="rId18"/>
      <w:headerReference w:type="first" r:id="rId19"/>
      <w:footerReference w:type="first" r:id="rId20"/>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A3600" w14:textId="77777777" w:rsidR="00315809" w:rsidRDefault="00315809" w:rsidP="00E00323">
      <w:pPr>
        <w:spacing w:after="0" w:line="240" w:lineRule="auto"/>
      </w:pPr>
      <w:r>
        <w:separator/>
      </w:r>
    </w:p>
  </w:endnote>
  <w:endnote w:type="continuationSeparator" w:id="0">
    <w:p w14:paraId="58E97779" w14:textId="77777777" w:rsidR="00315809" w:rsidRDefault="0031580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72ED" w14:textId="77777777" w:rsidR="00541BF1" w:rsidRDefault="00541BF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6BA7130" w:rsidR="00541BF1" w:rsidRDefault="00541BF1">
        <w:pPr>
          <w:pStyle w:val="Piedepgina"/>
          <w:jc w:val="right"/>
        </w:pPr>
        <w:r>
          <w:fldChar w:fldCharType="begin"/>
        </w:r>
        <w:r>
          <w:instrText>PAGE   \* MERGEFORMAT</w:instrText>
        </w:r>
        <w:r>
          <w:fldChar w:fldCharType="separate"/>
        </w:r>
        <w:r w:rsidR="00815132" w:rsidRPr="00815132">
          <w:rPr>
            <w:noProof/>
            <w:lang w:val="es-ES"/>
          </w:rPr>
          <w:t>11</w:t>
        </w:r>
        <w:r>
          <w:fldChar w:fldCharType="end"/>
        </w:r>
      </w:p>
    </w:sdtContent>
  </w:sdt>
  <w:p w14:paraId="37983FFD" w14:textId="77777777" w:rsidR="00541BF1" w:rsidRDefault="00541BF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495B" w14:textId="77777777" w:rsidR="00541BF1" w:rsidRDefault="00541B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DC819" w14:textId="77777777" w:rsidR="00315809" w:rsidRDefault="00315809" w:rsidP="00E00323">
      <w:pPr>
        <w:spacing w:after="0" w:line="240" w:lineRule="auto"/>
      </w:pPr>
      <w:r>
        <w:separator/>
      </w:r>
    </w:p>
  </w:footnote>
  <w:footnote w:type="continuationSeparator" w:id="0">
    <w:p w14:paraId="2FF55EBE" w14:textId="77777777" w:rsidR="00315809" w:rsidRDefault="0031580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4B19" w14:textId="77777777" w:rsidR="00541BF1" w:rsidRDefault="00541BF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9E9C4E" w:rsidR="00541BF1" w:rsidRDefault="00541BF1" w:rsidP="00A4610E">
    <w:pPr>
      <w:pStyle w:val="Encabezado"/>
      <w:spacing w:after="0" w:line="240" w:lineRule="auto"/>
      <w:jc w:val="center"/>
    </w:pPr>
    <w:r>
      <w:t>Municipio de Comonfort, Guanajuato</w:t>
    </w:r>
  </w:p>
  <w:p w14:paraId="651A4C4F" w14:textId="0FB2DEC6" w:rsidR="00541BF1" w:rsidRDefault="00541BF1" w:rsidP="00A4610E">
    <w:pPr>
      <w:pStyle w:val="Encabezado"/>
      <w:spacing w:after="0" w:line="240" w:lineRule="auto"/>
      <w:jc w:val="center"/>
    </w:pPr>
    <w:r>
      <w:t>Correspondientes al 30 de Septiembre del 2021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3A32" w14:textId="77777777" w:rsidR="00541BF1" w:rsidRDefault="00541BF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C23"/>
    <w:rsid w:val="00015A6C"/>
    <w:rsid w:val="00040476"/>
    <w:rsid w:val="00040D4F"/>
    <w:rsid w:val="00083780"/>
    <w:rsid w:val="00084EAE"/>
    <w:rsid w:val="00091CE6"/>
    <w:rsid w:val="000B7810"/>
    <w:rsid w:val="000C3365"/>
    <w:rsid w:val="000E391D"/>
    <w:rsid w:val="000F3EA4"/>
    <w:rsid w:val="000F54D1"/>
    <w:rsid w:val="000F7F5F"/>
    <w:rsid w:val="00103488"/>
    <w:rsid w:val="001175A2"/>
    <w:rsid w:val="0012405A"/>
    <w:rsid w:val="00137B66"/>
    <w:rsid w:val="00154BA3"/>
    <w:rsid w:val="00181AC0"/>
    <w:rsid w:val="00190B81"/>
    <w:rsid w:val="001973A2"/>
    <w:rsid w:val="001A21A6"/>
    <w:rsid w:val="001C656A"/>
    <w:rsid w:val="001C75F2"/>
    <w:rsid w:val="001D2063"/>
    <w:rsid w:val="001D43E9"/>
    <w:rsid w:val="001F631B"/>
    <w:rsid w:val="0021154E"/>
    <w:rsid w:val="0024693D"/>
    <w:rsid w:val="00250898"/>
    <w:rsid w:val="002A3C64"/>
    <w:rsid w:val="002A4F54"/>
    <w:rsid w:val="002C2221"/>
    <w:rsid w:val="002D22EC"/>
    <w:rsid w:val="002D4024"/>
    <w:rsid w:val="002E142B"/>
    <w:rsid w:val="0030306F"/>
    <w:rsid w:val="00307C91"/>
    <w:rsid w:val="00315809"/>
    <w:rsid w:val="00316946"/>
    <w:rsid w:val="00321274"/>
    <w:rsid w:val="003453CA"/>
    <w:rsid w:val="0038722B"/>
    <w:rsid w:val="003B5AB9"/>
    <w:rsid w:val="003C4BA7"/>
    <w:rsid w:val="003F1F37"/>
    <w:rsid w:val="0042003A"/>
    <w:rsid w:val="0042650B"/>
    <w:rsid w:val="00435A87"/>
    <w:rsid w:val="00481E4F"/>
    <w:rsid w:val="004A58C8"/>
    <w:rsid w:val="004C498C"/>
    <w:rsid w:val="004D6AB6"/>
    <w:rsid w:val="004E736D"/>
    <w:rsid w:val="004F234D"/>
    <w:rsid w:val="004F7347"/>
    <w:rsid w:val="00530C1D"/>
    <w:rsid w:val="00541BF1"/>
    <w:rsid w:val="0054701E"/>
    <w:rsid w:val="0056170D"/>
    <w:rsid w:val="00574FF2"/>
    <w:rsid w:val="00590C12"/>
    <w:rsid w:val="0059564D"/>
    <w:rsid w:val="005B5531"/>
    <w:rsid w:val="005D234E"/>
    <w:rsid w:val="005D3E43"/>
    <w:rsid w:val="005E1755"/>
    <w:rsid w:val="005E231E"/>
    <w:rsid w:val="00615B31"/>
    <w:rsid w:val="006379A0"/>
    <w:rsid w:val="00644A2E"/>
    <w:rsid w:val="00647B15"/>
    <w:rsid w:val="00657009"/>
    <w:rsid w:val="006708FA"/>
    <w:rsid w:val="00681C79"/>
    <w:rsid w:val="00696E79"/>
    <w:rsid w:val="006A4EEF"/>
    <w:rsid w:val="006A4F0C"/>
    <w:rsid w:val="006C27AF"/>
    <w:rsid w:val="006E2DFF"/>
    <w:rsid w:val="0071568B"/>
    <w:rsid w:val="00731885"/>
    <w:rsid w:val="007610BC"/>
    <w:rsid w:val="007714AB"/>
    <w:rsid w:val="00772266"/>
    <w:rsid w:val="00785424"/>
    <w:rsid w:val="007977B5"/>
    <w:rsid w:val="007D0A7B"/>
    <w:rsid w:val="007D1E76"/>
    <w:rsid w:val="007D4484"/>
    <w:rsid w:val="007E25F6"/>
    <w:rsid w:val="007E54BC"/>
    <w:rsid w:val="007E727D"/>
    <w:rsid w:val="00811D0D"/>
    <w:rsid w:val="008141D2"/>
    <w:rsid w:val="00815132"/>
    <w:rsid w:val="00826841"/>
    <w:rsid w:val="00835DB0"/>
    <w:rsid w:val="00842C9D"/>
    <w:rsid w:val="008432CC"/>
    <w:rsid w:val="0086459F"/>
    <w:rsid w:val="008B09F4"/>
    <w:rsid w:val="008C3BB8"/>
    <w:rsid w:val="008D1733"/>
    <w:rsid w:val="008D3C4F"/>
    <w:rsid w:val="008E076C"/>
    <w:rsid w:val="009017E9"/>
    <w:rsid w:val="00907911"/>
    <w:rsid w:val="0092765C"/>
    <w:rsid w:val="00971ADE"/>
    <w:rsid w:val="00974D09"/>
    <w:rsid w:val="00983799"/>
    <w:rsid w:val="0098481B"/>
    <w:rsid w:val="00996532"/>
    <w:rsid w:val="009B5AD5"/>
    <w:rsid w:val="009C5343"/>
    <w:rsid w:val="00A00612"/>
    <w:rsid w:val="00A20DDE"/>
    <w:rsid w:val="00A41BFA"/>
    <w:rsid w:val="00A454BC"/>
    <w:rsid w:val="00A4610E"/>
    <w:rsid w:val="00A5289C"/>
    <w:rsid w:val="00A730E0"/>
    <w:rsid w:val="00AA41E5"/>
    <w:rsid w:val="00AB722B"/>
    <w:rsid w:val="00AE1F6A"/>
    <w:rsid w:val="00B429D3"/>
    <w:rsid w:val="00B71D42"/>
    <w:rsid w:val="00B760E5"/>
    <w:rsid w:val="00B97105"/>
    <w:rsid w:val="00BB78DE"/>
    <w:rsid w:val="00BE154D"/>
    <w:rsid w:val="00BF53F7"/>
    <w:rsid w:val="00C11427"/>
    <w:rsid w:val="00C97E1E"/>
    <w:rsid w:val="00CA06A4"/>
    <w:rsid w:val="00CB396C"/>
    <w:rsid w:val="00CB41C4"/>
    <w:rsid w:val="00CC254A"/>
    <w:rsid w:val="00CC3216"/>
    <w:rsid w:val="00CC6C80"/>
    <w:rsid w:val="00CF1316"/>
    <w:rsid w:val="00D00E12"/>
    <w:rsid w:val="00D05C62"/>
    <w:rsid w:val="00D13C44"/>
    <w:rsid w:val="00D214D9"/>
    <w:rsid w:val="00D36AFA"/>
    <w:rsid w:val="00D36C2D"/>
    <w:rsid w:val="00D975B1"/>
    <w:rsid w:val="00E00323"/>
    <w:rsid w:val="00E2232C"/>
    <w:rsid w:val="00E70316"/>
    <w:rsid w:val="00E74967"/>
    <w:rsid w:val="00E7559F"/>
    <w:rsid w:val="00EA37F5"/>
    <w:rsid w:val="00EA7915"/>
    <w:rsid w:val="00EC226B"/>
    <w:rsid w:val="00F05FD9"/>
    <w:rsid w:val="00F17835"/>
    <w:rsid w:val="00F35ABE"/>
    <w:rsid w:val="00F46719"/>
    <w:rsid w:val="00F54F6F"/>
    <w:rsid w:val="00F6473F"/>
    <w:rsid w:val="00F65A92"/>
    <w:rsid w:val="00FB196B"/>
    <w:rsid w:val="00FC519C"/>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corona/lquiroz/AppData/Local/Microsoft/Windows/Temporary%20Internet%20Files/Content.Outlook/HBGSO9P3/MODELO%20CTA%202013.ppt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9FFAEA-2AF7-4924-A4B4-3E099F31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11</Pages>
  <Words>3467</Words>
  <Characters>19073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22496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TESORERIA_VIKYLAP</cp:lastModifiedBy>
  <cp:revision>59</cp:revision>
  <dcterms:created xsi:type="dcterms:W3CDTF">2017-01-12T05:27:00Z</dcterms:created>
  <dcterms:modified xsi:type="dcterms:W3CDTF">2021-10-04T03:02:00Z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